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6D8" w:rsidRPr="00612BC2" w:rsidRDefault="00B52EAB" w:rsidP="00AB56D8">
      <w:pPr>
        <w:pStyle w:val="Title"/>
        <w:rPr>
          <w:rFonts w:ascii="Garamond" w:hAnsi="Garamond"/>
          <w:color w:val="000000"/>
        </w:rPr>
      </w:pPr>
      <w:r w:rsidRPr="00612BC2">
        <w:rPr>
          <w:rFonts w:ascii="Garamond" w:hAnsi="Garamond"/>
          <w:color w:val="000000"/>
        </w:rPr>
        <w:t>EXECUTIVE OFFICE OF ENERGY &amp; ENVIRONMENTAL AFFAIRS</w:t>
      </w:r>
    </w:p>
    <w:p w:rsidR="00B52EAB" w:rsidRPr="00612BC2" w:rsidRDefault="00D20E7F">
      <w:pPr>
        <w:pStyle w:val="Title"/>
        <w:rPr>
          <w:rFonts w:ascii="Garamond" w:hAnsi="Garamond"/>
          <w:color w:val="000000"/>
        </w:rPr>
      </w:pPr>
      <w:r>
        <w:rPr>
          <w:rFonts w:ascii="Garamond" w:hAnsi="Garamond"/>
          <w:color w:val="000000"/>
        </w:rPr>
        <w:t>Richard Sullivan, Jr.</w:t>
      </w:r>
      <w:r w:rsidR="00B52EAB" w:rsidRPr="00612BC2">
        <w:rPr>
          <w:rFonts w:ascii="Garamond" w:hAnsi="Garamond"/>
          <w:color w:val="000000"/>
        </w:rPr>
        <w:t>, Secretary</w:t>
      </w:r>
    </w:p>
    <w:p w:rsidR="00B52EAB" w:rsidRDefault="00B52EAB">
      <w:pPr>
        <w:pStyle w:val="Title"/>
        <w:rPr>
          <w:rFonts w:ascii="Garamond" w:hAnsi="Garamond"/>
          <w:color w:val="000000"/>
        </w:rPr>
      </w:pPr>
      <w:r w:rsidRPr="00612BC2">
        <w:rPr>
          <w:rFonts w:ascii="Garamond" w:hAnsi="Garamond"/>
          <w:color w:val="000000"/>
        </w:rPr>
        <w:t>Grant Announcement</w:t>
      </w:r>
    </w:p>
    <w:p w:rsidR="001761AC" w:rsidRPr="00612BC2" w:rsidRDefault="001761AC">
      <w:pPr>
        <w:pStyle w:val="Title"/>
        <w:rPr>
          <w:rFonts w:ascii="Garamond" w:hAnsi="Garamond"/>
          <w:color w:val="000000"/>
        </w:rPr>
      </w:pPr>
    </w:p>
    <w:p w:rsidR="008E556E" w:rsidRDefault="0004693B">
      <w:pPr>
        <w:pStyle w:val="Heading8"/>
        <w:rPr>
          <w:rFonts w:ascii="Garamond" w:hAnsi="Garamond"/>
          <w:color w:val="000000"/>
          <w:u w:val="single"/>
        </w:rPr>
      </w:pPr>
      <w:r>
        <w:rPr>
          <w:rFonts w:ascii="Garamond" w:hAnsi="Garamond"/>
          <w:color w:val="000000"/>
          <w:u w:val="single"/>
        </w:rPr>
        <w:t>ENV 14</w:t>
      </w:r>
      <w:r w:rsidR="00492719" w:rsidRPr="00334C89">
        <w:rPr>
          <w:rFonts w:ascii="Garamond" w:hAnsi="Garamond"/>
          <w:color w:val="000000"/>
          <w:u w:val="single"/>
        </w:rPr>
        <w:t xml:space="preserve"> CZM </w:t>
      </w:r>
      <w:r w:rsidR="00597177">
        <w:rPr>
          <w:rFonts w:ascii="Garamond" w:hAnsi="Garamond"/>
          <w:color w:val="000000"/>
          <w:u w:val="single"/>
        </w:rPr>
        <w:t>10</w:t>
      </w:r>
    </w:p>
    <w:p w:rsidR="00B52EAB" w:rsidRPr="00612BC2" w:rsidRDefault="00B52EAB">
      <w:pPr>
        <w:pStyle w:val="Heading8"/>
        <w:rPr>
          <w:rFonts w:ascii="Garamond" w:hAnsi="Garamond"/>
          <w:color w:val="000000"/>
        </w:rPr>
      </w:pPr>
      <w:r w:rsidRPr="00612BC2">
        <w:rPr>
          <w:rFonts w:ascii="Garamond" w:hAnsi="Garamond"/>
          <w:color w:val="000000"/>
        </w:rPr>
        <w:t>Dated</w:t>
      </w:r>
      <w:r w:rsidRPr="00401206">
        <w:rPr>
          <w:rFonts w:ascii="Garamond" w:hAnsi="Garamond"/>
          <w:color w:val="000000"/>
        </w:rPr>
        <w:t>:</w:t>
      </w:r>
      <w:r w:rsidR="004B3AA7">
        <w:rPr>
          <w:rFonts w:ascii="Garamond" w:hAnsi="Garamond"/>
          <w:color w:val="000000"/>
        </w:rPr>
        <w:t xml:space="preserve"> </w:t>
      </w:r>
      <w:r w:rsidR="00D7477D">
        <w:rPr>
          <w:rFonts w:ascii="Garamond" w:hAnsi="Garamond"/>
          <w:color w:val="000000"/>
        </w:rPr>
        <w:t xml:space="preserve">May </w:t>
      </w:r>
      <w:r w:rsidR="001E0ECA">
        <w:rPr>
          <w:rFonts w:ascii="Garamond" w:hAnsi="Garamond"/>
          <w:color w:val="000000"/>
        </w:rPr>
        <w:t>15</w:t>
      </w:r>
      <w:r w:rsidR="00683E8D">
        <w:rPr>
          <w:rFonts w:ascii="Garamond" w:hAnsi="Garamond"/>
          <w:color w:val="000000"/>
        </w:rPr>
        <w:t>,</w:t>
      </w:r>
      <w:r w:rsidR="0004693B">
        <w:rPr>
          <w:rFonts w:ascii="Garamond" w:hAnsi="Garamond"/>
          <w:color w:val="000000"/>
        </w:rPr>
        <w:t xml:space="preserve"> 2014</w:t>
      </w:r>
    </w:p>
    <w:p w:rsidR="00B52EAB" w:rsidRPr="00612BC2" w:rsidRDefault="00B52EAB">
      <w:pPr>
        <w:pStyle w:val="Title"/>
        <w:rPr>
          <w:rFonts w:ascii="Garamond" w:hAnsi="Garamond"/>
          <w:color w:val="000000"/>
          <w:sz w:val="32"/>
          <w:szCs w:val="28"/>
          <w:highlight w:val="yellow"/>
          <w:u w:val="single"/>
        </w:rPr>
      </w:pPr>
    </w:p>
    <w:p w:rsidR="00E76001" w:rsidRDefault="00B17285">
      <w:pPr>
        <w:pStyle w:val="Title"/>
        <w:rPr>
          <w:rFonts w:ascii="Garamond" w:hAnsi="Garamond"/>
          <w:color w:val="000000"/>
          <w:sz w:val="32"/>
          <w:szCs w:val="28"/>
          <w:u w:val="single"/>
        </w:rPr>
      </w:pPr>
      <w:r>
        <w:rPr>
          <w:rFonts w:ascii="Garamond" w:hAnsi="Garamond"/>
          <w:color w:val="000000"/>
          <w:sz w:val="32"/>
          <w:szCs w:val="28"/>
          <w:u w:val="single"/>
        </w:rPr>
        <w:t>Southern New England</w:t>
      </w:r>
      <w:r w:rsidR="00E479B1">
        <w:rPr>
          <w:rFonts w:ascii="Garamond" w:hAnsi="Garamond"/>
          <w:color w:val="000000"/>
          <w:sz w:val="32"/>
          <w:szCs w:val="28"/>
          <w:u w:val="single"/>
        </w:rPr>
        <w:t xml:space="preserve"> Coastal </w:t>
      </w:r>
      <w:r w:rsidR="0003062F">
        <w:rPr>
          <w:rFonts w:ascii="Garamond" w:hAnsi="Garamond"/>
          <w:color w:val="000000"/>
          <w:sz w:val="32"/>
          <w:szCs w:val="28"/>
          <w:u w:val="single"/>
        </w:rPr>
        <w:t xml:space="preserve">Watershed Restoration </w:t>
      </w:r>
      <w:r w:rsidR="0032423D">
        <w:rPr>
          <w:rFonts w:ascii="Garamond" w:hAnsi="Garamond"/>
          <w:color w:val="000000"/>
          <w:sz w:val="32"/>
          <w:szCs w:val="28"/>
          <w:u w:val="single"/>
        </w:rPr>
        <w:t>Program</w:t>
      </w:r>
    </w:p>
    <w:p w:rsidR="008E556E" w:rsidRDefault="00756D6D">
      <w:pPr>
        <w:pStyle w:val="Title"/>
        <w:rPr>
          <w:rFonts w:ascii="Garamond" w:hAnsi="Garamond"/>
          <w:color w:val="000000"/>
          <w:sz w:val="32"/>
          <w:szCs w:val="28"/>
          <w:u w:val="single"/>
        </w:rPr>
      </w:pPr>
      <w:r>
        <w:rPr>
          <w:rFonts w:ascii="Garamond" w:hAnsi="Garamond"/>
          <w:color w:val="000000"/>
          <w:sz w:val="32"/>
          <w:szCs w:val="28"/>
          <w:u w:val="single"/>
        </w:rPr>
        <w:t>Nutrient Management Grants</w:t>
      </w:r>
    </w:p>
    <w:p w:rsidR="007E18E7" w:rsidRPr="00612BC2" w:rsidRDefault="007E18E7">
      <w:pPr>
        <w:pStyle w:val="Title"/>
        <w:rPr>
          <w:rFonts w:ascii="Garamond" w:hAnsi="Garamond"/>
          <w:color w:val="000000"/>
          <w:sz w:val="32"/>
          <w:szCs w:val="28"/>
          <w:u w:val="single"/>
        </w:rPr>
      </w:pPr>
    </w:p>
    <w:p w:rsidR="00B52EAB" w:rsidRPr="00612BC2" w:rsidRDefault="00B52EAB">
      <w:pPr>
        <w:pStyle w:val="Title"/>
        <w:rPr>
          <w:rFonts w:ascii="Garamond" w:hAnsi="Garamond"/>
          <w:b w:val="0"/>
          <w:color w:val="000000"/>
          <w:sz w:val="27"/>
        </w:rPr>
      </w:pPr>
      <w:r w:rsidRPr="00612BC2">
        <w:rPr>
          <w:rFonts w:ascii="Garamond" w:hAnsi="Garamond"/>
          <w:color w:val="000000"/>
          <w:sz w:val="32"/>
          <w:szCs w:val="28"/>
        </w:rPr>
        <w:t xml:space="preserve">1. </w:t>
      </w:r>
      <w:r w:rsidRPr="00612BC2">
        <w:rPr>
          <w:rFonts w:ascii="Garamond" w:hAnsi="Garamond"/>
          <w:smallCaps/>
          <w:color w:val="000000"/>
          <w:sz w:val="32"/>
          <w:szCs w:val="28"/>
        </w:rPr>
        <w:t>Grant Opportunity Summary</w:t>
      </w:r>
      <w:r w:rsidRPr="00612BC2">
        <w:rPr>
          <w:rFonts w:ascii="Garamond" w:hAnsi="Garamond"/>
          <w:color w:val="000000"/>
          <w:sz w:val="32"/>
          <w:szCs w:val="28"/>
        </w:rPr>
        <w:t>:</w:t>
      </w:r>
    </w:p>
    <w:p w:rsidR="002A642B" w:rsidRDefault="002A642B" w:rsidP="00252460">
      <w:pPr>
        <w:rPr>
          <w:b/>
          <w:bCs/>
          <w:smallCaps/>
        </w:rPr>
      </w:pPr>
    </w:p>
    <w:p w:rsidR="00DB5CEB" w:rsidRDefault="002A642B" w:rsidP="002A642B">
      <w:r>
        <w:rPr>
          <w:b/>
          <w:bCs/>
        </w:rPr>
        <w:t>A</w:t>
      </w:r>
      <w:r w:rsidRPr="002032F7">
        <w:rPr>
          <w:b/>
          <w:bCs/>
        </w:rPr>
        <w:t xml:space="preserve">. </w:t>
      </w:r>
      <w:r w:rsidRPr="00612BC2">
        <w:rPr>
          <w:b/>
          <w:smallCaps/>
        </w:rPr>
        <w:t>Proposals Sought For:</w:t>
      </w:r>
      <w:r w:rsidRPr="00612BC2">
        <w:rPr>
          <w:b/>
        </w:rPr>
        <w:t xml:space="preserve"> </w:t>
      </w:r>
      <w:r w:rsidRPr="00B56EDD">
        <w:t xml:space="preserve">The Executive Office of Energy and Environmental Affairs (EEA), </w:t>
      </w:r>
      <w:r w:rsidRPr="006D79F7">
        <w:t xml:space="preserve">through the Buzzards Bay National Estuary Program </w:t>
      </w:r>
      <w:r w:rsidR="004007EE">
        <w:t xml:space="preserve">(NEP) </w:t>
      </w:r>
      <w:r w:rsidRPr="006D79F7">
        <w:t xml:space="preserve">in the Massachusetts Office of Coastal Zone Management (CZM), </w:t>
      </w:r>
      <w:r>
        <w:t xml:space="preserve">is issuing this </w:t>
      </w:r>
      <w:r w:rsidR="007C33CF">
        <w:t>Bid Solicitation</w:t>
      </w:r>
      <w:r w:rsidRPr="006D79F7">
        <w:t xml:space="preserve"> for </w:t>
      </w:r>
      <w:r>
        <w:t>nutrient</w:t>
      </w:r>
      <w:r w:rsidR="00D85CB2">
        <w:t xml:space="preserve"> management related </w:t>
      </w:r>
      <w:r w:rsidRPr="00793C47">
        <w:t xml:space="preserve">projects within the Buzzards Bay watershed </w:t>
      </w:r>
      <w:r w:rsidRPr="00B84501">
        <w:t xml:space="preserve">under the </w:t>
      </w:r>
      <w:r w:rsidR="006D199A">
        <w:t>United States Environmental Protection Agency's (</w:t>
      </w:r>
      <w:r w:rsidRPr="00B84501">
        <w:t>U</w:t>
      </w:r>
      <w:r w:rsidR="006D199A">
        <w:t>.</w:t>
      </w:r>
      <w:r>
        <w:t>S</w:t>
      </w:r>
      <w:r w:rsidR="006D199A">
        <w:t xml:space="preserve">. </w:t>
      </w:r>
      <w:r>
        <w:t>EPA</w:t>
      </w:r>
      <w:r w:rsidR="006D199A">
        <w:t>)</w:t>
      </w:r>
      <w:r w:rsidRPr="00B84501">
        <w:t xml:space="preserve"> </w:t>
      </w:r>
      <w:r w:rsidR="00B17285">
        <w:rPr>
          <w:szCs w:val="24"/>
        </w:rPr>
        <w:t>Southern New England</w:t>
      </w:r>
      <w:r>
        <w:rPr>
          <w:szCs w:val="24"/>
        </w:rPr>
        <w:t xml:space="preserve"> Coastal </w:t>
      </w:r>
      <w:r w:rsidR="00FE086C">
        <w:rPr>
          <w:szCs w:val="24"/>
        </w:rPr>
        <w:t xml:space="preserve">Watershed Restoration </w:t>
      </w:r>
      <w:r w:rsidR="0003062F">
        <w:rPr>
          <w:szCs w:val="24"/>
        </w:rPr>
        <w:t>Program</w:t>
      </w:r>
      <w:r w:rsidR="004007EE">
        <w:rPr>
          <w:szCs w:val="24"/>
        </w:rPr>
        <w:t xml:space="preserve"> </w:t>
      </w:r>
      <w:r w:rsidR="004007EE" w:rsidRPr="00D23A9F">
        <w:rPr>
          <w:rFonts w:cs="Calibri"/>
          <w:szCs w:val="24"/>
        </w:rPr>
        <w:t>(</w:t>
      </w:r>
      <w:r w:rsidR="001E138C">
        <w:rPr>
          <w:rFonts w:cs="Calibri"/>
          <w:szCs w:val="24"/>
        </w:rPr>
        <w:t>“</w:t>
      </w:r>
      <w:r w:rsidR="0003062F">
        <w:rPr>
          <w:szCs w:val="24"/>
        </w:rPr>
        <w:t>Coastal Watershed Restoration Program” or “Program”</w:t>
      </w:r>
      <w:r w:rsidR="00A23CF3">
        <w:t>).</w:t>
      </w:r>
      <w:r w:rsidR="0003062F">
        <w:t xml:space="preserve"> </w:t>
      </w:r>
      <w:r w:rsidR="00FE086C" w:rsidRPr="00EB4F18">
        <w:rPr>
          <w:b/>
        </w:rPr>
        <w:t>N</w:t>
      </w:r>
      <w:r w:rsidR="00A23CF3" w:rsidRPr="00EB4F18">
        <w:rPr>
          <w:b/>
        </w:rPr>
        <w:t>utrient</w:t>
      </w:r>
      <w:r w:rsidR="00D16FA1" w:rsidRPr="00EB4F18">
        <w:rPr>
          <w:b/>
        </w:rPr>
        <w:t xml:space="preserve"> management </w:t>
      </w:r>
      <w:r w:rsidR="00DB5CEB" w:rsidRPr="00EB4F18">
        <w:rPr>
          <w:b/>
        </w:rPr>
        <w:t>projects</w:t>
      </w:r>
      <w:r w:rsidR="00FE086C" w:rsidRPr="00EB4F18">
        <w:rPr>
          <w:b/>
        </w:rPr>
        <w:t xml:space="preserve"> </w:t>
      </w:r>
      <w:r w:rsidR="00DB5CEB" w:rsidRPr="00EB4F18">
        <w:rPr>
          <w:b/>
        </w:rPr>
        <w:t xml:space="preserve">addressing either </w:t>
      </w:r>
      <w:r w:rsidR="00756D6D" w:rsidRPr="00EB4F18">
        <w:rPr>
          <w:b/>
        </w:rPr>
        <w:t>nitrogen</w:t>
      </w:r>
      <w:r w:rsidR="00DB5CEB" w:rsidRPr="00EB4F18">
        <w:rPr>
          <w:b/>
        </w:rPr>
        <w:t xml:space="preserve"> pollution to</w:t>
      </w:r>
      <w:r w:rsidR="00756D6D" w:rsidRPr="00EB4F18">
        <w:rPr>
          <w:b/>
        </w:rPr>
        <w:t xml:space="preserve"> </w:t>
      </w:r>
      <w:r w:rsidR="00D16FA1" w:rsidRPr="00EB4F18">
        <w:rPr>
          <w:b/>
        </w:rPr>
        <w:t>coastal waters</w:t>
      </w:r>
      <w:r w:rsidR="00DB5CEB" w:rsidRPr="00EB4F18">
        <w:rPr>
          <w:b/>
        </w:rPr>
        <w:t xml:space="preserve"> or phosphorus pollution to </w:t>
      </w:r>
      <w:r w:rsidR="00D16FA1" w:rsidRPr="00EB4F18">
        <w:rPr>
          <w:b/>
        </w:rPr>
        <w:t xml:space="preserve">freshwaters will be considered. </w:t>
      </w:r>
      <w:r w:rsidR="00DB5CEB" w:rsidRPr="00EB4F18">
        <w:rPr>
          <w:b/>
        </w:rPr>
        <w:t>Both large and small proposals are encouraged.</w:t>
      </w:r>
    </w:p>
    <w:p w:rsidR="00DB5CEB" w:rsidRDefault="00DB5CEB" w:rsidP="002A642B"/>
    <w:p w:rsidR="002A642B" w:rsidRPr="00756D6D" w:rsidRDefault="004007EE" w:rsidP="002A642B">
      <w:r w:rsidRPr="00D23A9F">
        <w:rPr>
          <w:rFonts w:cs="Calibri"/>
          <w:szCs w:val="24"/>
        </w:rPr>
        <w:t xml:space="preserve">The </w:t>
      </w:r>
      <w:r w:rsidR="0003062F">
        <w:rPr>
          <w:szCs w:val="24"/>
        </w:rPr>
        <w:t>Program</w:t>
      </w:r>
      <w:r w:rsidRPr="00D23A9F">
        <w:rPr>
          <w:szCs w:val="24"/>
        </w:rPr>
        <w:t xml:space="preserve"> </w:t>
      </w:r>
      <w:r>
        <w:rPr>
          <w:szCs w:val="24"/>
        </w:rPr>
        <w:t xml:space="preserve">has </w:t>
      </w:r>
      <w:r w:rsidR="00D16FA1" w:rsidRPr="00D23A9F">
        <w:rPr>
          <w:szCs w:val="24"/>
        </w:rPr>
        <w:t xml:space="preserve">long-term </w:t>
      </w:r>
      <w:r w:rsidR="00D16FA1">
        <w:rPr>
          <w:szCs w:val="24"/>
        </w:rPr>
        <w:t>goals that</w:t>
      </w:r>
      <w:r w:rsidR="00D16FA1" w:rsidRPr="00D23A9F">
        <w:rPr>
          <w:szCs w:val="24"/>
        </w:rPr>
        <w:t xml:space="preserve"> include</w:t>
      </w:r>
      <w:r w:rsidRPr="00D23A9F">
        <w:rPr>
          <w:szCs w:val="24"/>
        </w:rPr>
        <w:t xml:space="preserve"> the protection, enhancement, and restoration of clean water, healthy diverse habitats, and associated populations of fish, shellfish, and other aquatic dependent organisms</w:t>
      </w:r>
      <w:r w:rsidR="00D85CB2">
        <w:rPr>
          <w:szCs w:val="24"/>
        </w:rPr>
        <w:t xml:space="preserve"> in the coastal watersheds of southern New England</w:t>
      </w:r>
      <w:r w:rsidRPr="00D23A9F">
        <w:rPr>
          <w:szCs w:val="24"/>
        </w:rPr>
        <w:t>.</w:t>
      </w:r>
      <w:r>
        <w:rPr>
          <w:szCs w:val="24"/>
        </w:rPr>
        <w:t xml:space="preserve"> </w:t>
      </w:r>
      <w:r w:rsidR="002A642B">
        <w:t>The Buzzards Bay NEP is assisting U</w:t>
      </w:r>
      <w:r w:rsidR="006D199A">
        <w:t>.</w:t>
      </w:r>
      <w:r w:rsidR="002A642B">
        <w:t>S</w:t>
      </w:r>
      <w:r w:rsidR="006D199A">
        <w:t xml:space="preserve">. </w:t>
      </w:r>
      <w:r w:rsidR="002A642B">
        <w:t>EPA in administering and disbursing funds from this initiative to projects within the Buzzards Bay watershed</w:t>
      </w:r>
      <w:r w:rsidR="00D85CB2">
        <w:t>.</w:t>
      </w:r>
      <w:r w:rsidR="002A642B">
        <w:t xml:space="preserve"> Projects within the Narrag</w:t>
      </w:r>
      <w:r>
        <w:t xml:space="preserve">ansett Bay watershed (in either </w:t>
      </w:r>
      <w:r w:rsidR="002A642B">
        <w:t>Massachusetts or Rhode Island) should be directed to th</w:t>
      </w:r>
      <w:r w:rsidR="00AD0FC7">
        <w:t>e Narragansett Bay Estuary P</w:t>
      </w:r>
      <w:r w:rsidR="002A642B">
        <w:t xml:space="preserve">rogram </w:t>
      </w:r>
      <w:r w:rsidR="00B375A5">
        <w:t>at</w:t>
      </w:r>
      <w:r w:rsidR="00B375A5">
        <w:rPr>
          <w:rStyle w:val="Hyperlink"/>
        </w:rPr>
        <w:t xml:space="preserve"> </w:t>
      </w:r>
      <w:hyperlink r:id="rId9" w:history="1">
        <w:r w:rsidR="00DF679C">
          <w:rPr>
            <w:rStyle w:val="Hyperlink"/>
          </w:rPr>
          <w:t>www.neiwpcc.org/contractors/opportunities.asp</w:t>
        </w:r>
      </w:hyperlink>
      <w:r w:rsidR="00B375A5">
        <w:t>.</w:t>
      </w:r>
    </w:p>
    <w:p w:rsidR="002A642B" w:rsidRPr="00612BC2" w:rsidRDefault="002A642B" w:rsidP="002A642B">
      <w:pPr>
        <w:pStyle w:val="EndnoteText"/>
        <w:jc w:val="both"/>
        <w:rPr>
          <w:bCs/>
          <w:color w:val="000000"/>
        </w:rPr>
      </w:pPr>
    </w:p>
    <w:p w:rsidR="008E556E" w:rsidRDefault="002A642B" w:rsidP="00252460">
      <w:pPr>
        <w:rPr>
          <w:szCs w:val="24"/>
        </w:rPr>
      </w:pPr>
      <w:r>
        <w:rPr>
          <w:b/>
          <w:bCs/>
          <w:smallCaps/>
        </w:rPr>
        <w:t xml:space="preserve">B. </w:t>
      </w:r>
      <w:r w:rsidR="00B84501" w:rsidRPr="00B84501">
        <w:rPr>
          <w:b/>
          <w:bCs/>
          <w:smallCaps/>
        </w:rPr>
        <w:t>Overview and Goals</w:t>
      </w:r>
      <w:r w:rsidR="00B84501" w:rsidRPr="00B84501">
        <w:rPr>
          <w:b/>
          <w:bCs/>
        </w:rPr>
        <w:t>:</w:t>
      </w:r>
      <w:r w:rsidR="0012539B">
        <w:t xml:space="preserve"> </w:t>
      </w:r>
      <w:r w:rsidR="006D199A">
        <w:rPr>
          <w:szCs w:val="24"/>
        </w:rPr>
        <w:t>The U.S. EPA</w:t>
      </w:r>
      <w:r w:rsidR="00B84501" w:rsidRPr="00D23A9F">
        <w:rPr>
          <w:szCs w:val="24"/>
        </w:rPr>
        <w:t xml:space="preserve"> </w:t>
      </w:r>
      <w:r w:rsidR="00B84501" w:rsidRPr="00D23A9F">
        <w:rPr>
          <w:rFonts w:cs="Calibri"/>
          <w:szCs w:val="24"/>
        </w:rPr>
        <w:t xml:space="preserve">has received funding </w:t>
      </w:r>
      <w:r w:rsidR="003519EE">
        <w:rPr>
          <w:rFonts w:cs="Calibri"/>
          <w:szCs w:val="24"/>
        </w:rPr>
        <w:t xml:space="preserve">to </w:t>
      </w:r>
      <w:r w:rsidR="00B84501" w:rsidRPr="00D23A9F">
        <w:rPr>
          <w:rFonts w:cs="Calibri"/>
          <w:szCs w:val="24"/>
        </w:rPr>
        <w:t xml:space="preserve">implement the </w:t>
      </w:r>
      <w:r w:rsidR="00B17285">
        <w:rPr>
          <w:rFonts w:cs="Calibri"/>
          <w:szCs w:val="24"/>
        </w:rPr>
        <w:t>Southern New England</w:t>
      </w:r>
      <w:r w:rsidR="00E479B1">
        <w:rPr>
          <w:rFonts w:cs="Calibri"/>
          <w:szCs w:val="24"/>
        </w:rPr>
        <w:t xml:space="preserve"> Coastal </w:t>
      </w:r>
      <w:r w:rsidR="00FE086C">
        <w:rPr>
          <w:rFonts w:cs="Calibri"/>
          <w:szCs w:val="24"/>
        </w:rPr>
        <w:t xml:space="preserve">Watershed Restoration </w:t>
      </w:r>
      <w:r w:rsidR="0003062F">
        <w:rPr>
          <w:rFonts w:cs="Calibri"/>
          <w:szCs w:val="24"/>
        </w:rPr>
        <w:t>Program</w:t>
      </w:r>
      <w:r w:rsidR="00861BFD" w:rsidRPr="00D23A9F">
        <w:rPr>
          <w:rFonts w:cs="Calibri"/>
          <w:szCs w:val="24"/>
        </w:rPr>
        <w:t xml:space="preserve"> - </w:t>
      </w:r>
      <w:r w:rsidR="00B84501" w:rsidRPr="00D23A9F">
        <w:rPr>
          <w:rFonts w:cs="Calibri"/>
          <w:szCs w:val="24"/>
        </w:rPr>
        <w:t xml:space="preserve">a </w:t>
      </w:r>
      <w:r w:rsidR="0003062F">
        <w:rPr>
          <w:rFonts w:cs="Calibri"/>
          <w:szCs w:val="24"/>
        </w:rPr>
        <w:t>program</w:t>
      </w:r>
      <w:r w:rsidR="00B84501" w:rsidRPr="00D23A9F">
        <w:rPr>
          <w:rFonts w:cs="Calibri"/>
          <w:szCs w:val="24"/>
        </w:rPr>
        <w:t xml:space="preserve"> among public and private stakeholders collaborating to create a broad ecological and institutional framework for protecting</w:t>
      </w:r>
      <w:r w:rsidR="006416D4" w:rsidRPr="00D23A9F">
        <w:rPr>
          <w:rFonts w:cs="Calibri"/>
          <w:szCs w:val="24"/>
        </w:rPr>
        <w:t xml:space="preserve">, </w:t>
      </w:r>
      <w:r w:rsidR="000A43DE" w:rsidRPr="00D23A9F">
        <w:rPr>
          <w:rFonts w:cs="Calibri"/>
          <w:szCs w:val="24"/>
        </w:rPr>
        <w:t>enhancing,</w:t>
      </w:r>
      <w:r w:rsidR="00B84501" w:rsidRPr="00D23A9F">
        <w:rPr>
          <w:rFonts w:cs="Calibri"/>
          <w:szCs w:val="24"/>
        </w:rPr>
        <w:t xml:space="preserve"> and restoring</w:t>
      </w:r>
      <w:r w:rsidR="00756D6D">
        <w:rPr>
          <w:rFonts w:cs="Calibri"/>
          <w:szCs w:val="24"/>
        </w:rPr>
        <w:t xml:space="preserve"> the waters along south</w:t>
      </w:r>
      <w:r w:rsidR="00861BFD" w:rsidRPr="00D23A9F">
        <w:rPr>
          <w:rFonts w:cs="Calibri"/>
          <w:szCs w:val="24"/>
        </w:rPr>
        <w:t>ern</w:t>
      </w:r>
      <w:r w:rsidR="00807705" w:rsidRPr="00D23A9F">
        <w:rPr>
          <w:rFonts w:cs="Calibri"/>
          <w:szCs w:val="24"/>
        </w:rPr>
        <w:t xml:space="preserve"> </w:t>
      </w:r>
      <w:r w:rsidR="00861BFD" w:rsidRPr="00D23A9F">
        <w:rPr>
          <w:rFonts w:cs="Calibri"/>
          <w:szCs w:val="24"/>
        </w:rPr>
        <w:t>New England</w:t>
      </w:r>
      <w:r w:rsidR="00807705" w:rsidRPr="00D23A9F">
        <w:rPr>
          <w:rFonts w:cs="Calibri"/>
          <w:szCs w:val="24"/>
        </w:rPr>
        <w:t>.</w:t>
      </w:r>
      <w:r w:rsidR="0012539B">
        <w:rPr>
          <w:rFonts w:cs="Calibri"/>
          <w:szCs w:val="24"/>
        </w:rPr>
        <w:t xml:space="preserve"> </w:t>
      </w:r>
      <w:r w:rsidR="00823C63" w:rsidRPr="00D23A9F">
        <w:rPr>
          <w:szCs w:val="24"/>
        </w:rPr>
        <w:t xml:space="preserve">The </w:t>
      </w:r>
      <w:r w:rsidR="00B17285">
        <w:rPr>
          <w:szCs w:val="24"/>
        </w:rPr>
        <w:t>Southern New England</w:t>
      </w:r>
      <w:r w:rsidR="00823C63">
        <w:rPr>
          <w:szCs w:val="24"/>
        </w:rPr>
        <w:t xml:space="preserve"> Coastal </w:t>
      </w:r>
      <w:r w:rsidR="00FE086C">
        <w:rPr>
          <w:szCs w:val="24"/>
        </w:rPr>
        <w:t xml:space="preserve">Watershed Restoration </w:t>
      </w:r>
      <w:r w:rsidR="0003062F">
        <w:rPr>
          <w:szCs w:val="24"/>
        </w:rPr>
        <w:t>Program</w:t>
      </w:r>
      <w:r w:rsidR="00823C63" w:rsidRPr="00D23A9F">
        <w:rPr>
          <w:szCs w:val="24"/>
        </w:rPr>
        <w:t>’s vision is to restore t</w:t>
      </w:r>
      <w:r w:rsidR="00756D6D">
        <w:rPr>
          <w:szCs w:val="24"/>
        </w:rPr>
        <w:t>he ecological health of southern</w:t>
      </w:r>
      <w:r w:rsidR="00823C63" w:rsidRPr="00D23A9F">
        <w:rPr>
          <w:szCs w:val="24"/>
        </w:rPr>
        <w:t xml:space="preserve"> New England’s estuaries, watersheds, and coastal waters and ensure access, now and in the future, to resilient, self-sustaining ecosystems of clean water, healthy diverse habitats, and associated populations of fish, shellfish, and other aquatic dependent organisms.</w:t>
      </w:r>
      <w:r w:rsidR="00823C63">
        <w:rPr>
          <w:szCs w:val="24"/>
        </w:rPr>
        <w:t xml:space="preserve"> </w:t>
      </w:r>
      <w:r w:rsidR="00807705" w:rsidRPr="00D23A9F">
        <w:rPr>
          <w:rFonts w:cs="Calibri"/>
          <w:szCs w:val="24"/>
        </w:rPr>
        <w:t xml:space="preserve">The </w:t>
      </w:r>
      <w:r w:rsidR="0003062F">
        <w:rPr>
          <w:rFonts w:cs="Calibri"/>
          <w:szCs w:val="24"/>
        </w:rPr>
        <w:t>Program</w:t>
      </w:r>
      <w:r w:rsidR="00807705" w:rsidRPr="00D23A9F">
        <w:rPr>
          <w:rFonts w:cs="Calibri"/>
          <w:szCs w:val="24"/>
        </w:rPr>
        <w:t xml:space="preserve"> includes</w:t>
      </w:r>
      <w:r w:rsidR="00B84501" w:rsidRPr="00D23A9F">
        <w:rPr>
          <w:rFonts w:cs="Calibri"/>
          <w:szCs w:val="24"/>
        </w:rPr>
        <w:t xml:space="preserve"> the coastal </w:t>
      </w:r>
      <w:r w:rsidR="00807705" w:rsidRPr="00D23A9F">
        <w:rPr>
          <w:rFonts w:cs="Calibri"/>
          <w:szCs w:val="24"/>
        </w:rPr>
        <w:t xml:space="preserve">waters </w:t>
      </w:r>
      <w:r w:rsidR="00B84501" w:rsidRPr="00D23A9F">
        <w:rPr>
          <w:rFonts w:cs="Calibri"/>
          <w:szCs w:val="24"/>
        </w:rPr>
        <w:t xml:space="preserve">and </w:t>
      </w:r>
      <w:r w:rsidR="00B84501" w:rsidRPr="00D23A9F">
        <w:rPr>
          <w:szCs w:val="24"/>
        </w:rPr>
        <w:t xml:space="preserve">watershed </w:t>
      </w:r>
      <w:r w:rsidR="00807705" w:rsidRPr="00D23A9F">
        <w:rPr>
          <w:szCs w:val="24"/>
        </w:rPr>
        <w:t xml:space="preserve">lands </w:t>
      </w:r>
      <w:r w:rsidR="00B84501" w:rsidRPr="00D23A9F">
        <w:rPr>
          <w:szCs w:val="24"/>
        </w:rPr>
        <w:t xml:space="preserve">spanning </w:t>
      </w:r>
      <w:r w:rsidR="00807705" w:rsidRPr="00D23A9F">
        <w:rPr>
          <w:szCs w:val="24"/>
        </w:rPr>
        <w:t xml:space="preserve">from </w:t>
      </w:r>
      <w:r w:rsidR="00B84501" w:rsidRPr="00D23A9F">
        <w:rPr>
          <w:szCs w:val="24"/>
        </w:rPr>
        <w:t>Westerly, R</w:t>
      </w:r>
      <w:r w:rsidR="00861BFD" w:rsidRPr="00D23A9F">
        <w:rPr>
          <w:szCs w:val="24"/>
        </w:rPr>
        <w:t xml:space="preserve">hode </w:t>
      </w:r>
      <w:r w:rsidR="00B84501" w:rsidRPr="00D23A9F">
        <w:rPr>
          <w:szCs w:val="24"/>
        </w:rPr>
        <w:t>I</w:t>
      </w:r>
      <w:r w:rsidR="00861BFD" w:rsidRPr="00D23A9F">
        <w:rPr>
          <w:szCs w:val="24"/>
        </w:rPr>
        <w:t>sland to Pleasant Bay, Massachusetts</w:t>
      </w:r>
      <w:r w:rsidR="00807705" w:rsidRPr="00D23A9F">
        <w:rPr>
          <w:szCs w:val="24"/>
        </w:rPr>
        <w:t>.</w:t>
      </w:r>
      <w:r w:rsidR="00676F24">
        <w:rPr>
          <w:szCs w:val="24"/>
        </w:rPr>
        <w:t xml:space="preserve"> </w:t>
      </w:r>
      <w:r w:rsidR="00807705" w:rsidRPr="00D23A9F">
        <w:rPr>
          <w:szCs w:val="24"/>
        </w:rPr>
        <w:t xml:space="preserve">The watersheds of </w:t>
      </w:r>
      <w:r w:rsidR="00EB4F18">
        <w:rPr>
          <w:szCs w:val="24"/>
        </w:rPr>
        <w:t xml:space="preserve">this area, including the watersheds of </w:t>
      </w:r>
      <w:r w:rsidR="00807705" w:rsidRPr="00D23A9F">
        <w:rPr>
          <w:szCs w:val="24"/>
        </w:rPr>
        <w:t xml:space="preserve">Narragansett Bay, Buzzards Bay, </w:t>
      </w:r>
      <w:r w:rsidR="00DF29D6" w:rsidRPr="00D23A9F">
        <w:rPr>
          <w:szCs w:val="24"/>
        </w:rPr>
        <w:t xml:space="preserve">the </w:t>
      </w:r>
      <w:r w:rsidR="006671DF">
        <w:rPr>
          <w:szCs w:val="24"/>
        </w:rPr>
        <w:t>I</w:t>
      </w:r>
      <w:r w:rsidR="00DF29D6" w:rsidRPr="00D23A9F">
        <w:rPr>
          <w:szCs w:val="24"/>
        </w:rPr>
        <w:t xml:space="preserve">slands, and </w:t>
      </w:r>
      <w:r w:rsidR="00807705" w:rsidRPr="00D23A9F">
        <w:rPr>
          <w:szCs w:val="24"/>
        </w:rPr>
        <w:t>southern Cape Cod</w:t>
      </w:r>
      <w:r w:rsidR="00AD0FC7">
        <w:rPr>
          <w:szCs w:val="24"/>
        </w:rPr>
        <w:t>,</w:t>
      </w:r>
      <w:r w:rsidR="00DF29D6" w:rsidRPr="00D23A9F">
        <w:rPr>
          <w:szCs w:val="24"/>
        </w:rPr>
        <w:t xml:space="preserve"> face </w:t>
      </w:r>
      <w:r w:rsidR="00807705" w:rsidRPr="00D23A9F">
        <w:rPr>
          <w:szCs w:val="24"/>
        </w:rPr>
        <w:t>similar opportunities and challenges</w:t>
      </w:r>
      <w:r w:rsidR="00EB4F18">
        <w:rPr>
          <w:szCs w:val="24"/>
        </w:rPr>
        <w:t>. T</w:t>
      </w:r>
      <w:r w:rsidR="00807705" w:rsidRPr="00D23A9F">
        <w:rPr>
          <w:szCs w:val="24"/>
        </w:rPr>
        <w:t xml:space="preserve">he </w:t>
      </w:r>
      <w:r w:rsidR="0003062F">
        <w:rPr>
          <w:szCs w:val="24"/>
        </w:rPr>
        <w:t>Program</w:t>
      </w:r>
      <w:r w:rsidR="00DF29D6" w:rsidRPr="00D23A9F">
        <w:rPr>
          <w:szCs w:val="24"/>
        </w:rPr>
        <w:t>’s</w:t>
      </w:r>
      <w:r w:rsidR="00807705" w:rsidRPr="00D23A9F">
        <w:rPr>
          <w:szCs w:val="24"/>
        </w:rPr>
        <w:t xml:space="preserve"> </w:t>
      </w:r>
      <w:r w:rsidR="00DF29D6" w:rsidRPr="00D23A9F">
        <w:rPr>
          <w:szCs w:val="24"/>
        </w:rPr>
        <w:t>focus</w:t>
      </w:r>
      <w:r w:rsidR="00807705" w:rsidRPr="00D23A9F">
        <w:rPr>
          <w:szCs w:val="24"/>
        </w:rPr>
        <w:t xml:space="preserve"> on this geographic area </w:t>
      </w:r>
      <w:r w:rsidR="00DF29D6" w:rsidRPr="00D23A9F">
        <w:rPr>
          <w:szCs w:val="24"/>
        </w:rPr>
        <w:t xml:space="preserve">is designed to develop innovative and effective approaches to preserve the </w:t>
      </w:r>
      <w:r w:rsidR="00C23768" w:rsidRPr="00D23A9F">
        <w:rPr>
          <w:szCs w:val="24"/>
        </w:rPr>
        <w:t>region</w:t>
      </w:r>
      <w:r w:rsidR="00DF29D6" w:rsidRPr="00D23A9F">
        <w:rPr>
          <w:szCs w:val="24"/>
        </w:rPr>
        <w:t>’s</w:t>
      </w:r>
      <w:r w:rsidR="00EB4F18">
        <w:rPr>
          <w:szCs w:val="24"/>
        </w:rPr>
        <w:t xml:space="preserve"> common</w:t>
      </w:r>
      <w:r w:rsidR="00DF29D6" w:rsidRPr="00D23A9F">
        <w:rPr>
          <w:szCs w:val="24"/>
        </w:rPr>
        <w:t xml:space="preserve"> critical resources.</w:t>
      </w:r>
    </w:p>
    <w:p w:rsidR="00756D6D" w:rsidRPr="00D23A9F" w:rsidRDefault="00756D6D" w:rsidP="00252460">
      <w:pPr>
        <w:rPr>
          <w:szCs w:val="24"/>
        </w:rPr>
      </w:pPr>
    </w:p>
    <w:p w:rsidR="00793289" w:rsidRPr="00D23A9F" w:rsidRDefault="00BB1CE2" w:rsidP="00793289">
      <w:pPr>
        <w:autoSpaceDE w:val="0"/>
        <w:autoSpaceDN w:val="0"/>
        <w:adjustRightInd w:val="0"/>
        <w:rPr>
          <w:rFonts w:cs="Calibri"/>
          <w:szCs w:val="24"/>
        </w:rPr>
      </w:pPr>
      <w:r w:rsidRPr="00D23A9F">
        <w:rPr>
          <w:szCs w:val="24"/>
        </w:rPr>
        <w:t xml:space="preserve">The </w:t>
      </w:r>
      <w:r w:rsidR="0003062F">
        <w:rPr>
          <w:szCs w:val="24"/>
        </w:rPr>
        <w:t>Program</w:t>
      </w:r>
      <w:r w:rsidRPr="00D23A9F">
        <w:rPr>
          <w:szCs w:val="24"/>
        </w:rPr>
        <w:t xml:space="preserve"> </w:t>
      </w:r>
      <w:r w:rsidR="005F33E5">
        <w:rPr>
          <w:szCs w:val="24"/>
        </w:rPr>
        <w:t>is a collaboration</w:t>
      </w:r>
      <w:r w:rsidR="00C23768" w:rsidRPr="00D23A9F">
        <w:rPr>
          <w:rFonts w:cs="Calibri"/>
          <w:szCs w:val="24"/>
        </w:rPr>
        <w:t xml:space="preserve"> </w:t>
      </w:r>
      <w:r w:rsidRPr="00D23A9F">
        <w:rPr>
          <w:rFonts w:cs="Calibri"/>
          <w:szCs w:val="24"/>
        </w:rPr>
        <w:t xml:space="preserve">of </w:t>
      </w:r>
      <w:r w:rsidRPr="00D23A9F">
        <w:rPr>
          <w:szCs w:val="24"/>
        </w:rPr>
        <w:t>federal, state, and non-governmental organizations</w:t>
      </w:r>
      <w:r w:rsidR="005F33E5">
        <w:rPr>
          <w:szCs w:val="24"/>
        </w:rPr>
        <w:t xml:space="preserve"> with the goal to </w:t>
      </w:r>
      <w:r w:rsidR="00C23768" w:rsidRPr="00D23A9F">
        <w:rPr>
          <w:rFonts w:cs="Calibri"/>
          <w:szCs w:val="24"/>
        </w:rPr>
        <w:t>develop a coordinated strategy and innovative approaches to sustainably restore the region’s coastal ecosystems.</w:t>
      </w:r>
      <w:r w:rsidR="0012539B">
        <w:rPr>
          <w:rFonts w:cs="Calibri"/>
          <w:szCs w:val="24"/>
        </w:rPr>
        <w:t xml:space="preserve"> </w:t>
      </w:r>
      <w:r w:rsidR="00793289" w:rsidRPr="00D23A9F">
        <w:rPr>
          <w:szCs w:val="24"/>
        </w:rPr>
        <w:t xml:space="preserve">Under the theme of </w:t>
      </w:r>
      <w:r w:rsidR="001E138C">
        <w:rPr>
          <w:szCs w:val="24"/>
        </w:rPr>
        <w:t>“</w:t>
      </w:r>
      <w:r w:rsidR="00793289" w:rsidRPr="00D23A9F">
        <w:rPr>
          <w:szCs w:val="24"/>
        </w:rPr>
        <w:t>think regionally, act locally,</w:t>
      </w:r>
      <w:r w:rsidR="001E138C">
        <w:rPr>
          <w:szCs w:val="24"/>
        </w:rPr>
        <w:t>”</w:t>
      </w:r>
      <w:r w:rsidR="00793289" w:rsidRPr="00D23A9F">
        <w:rPr>
          <w:szCs w:val="24"/>
        </w:rPr>
        <w:t xml:space="preserve"> this working group has been </w:t>
      </w:r>
      <w:r w:rsidR="00793289" w:rsidRPr="00D23A9F">
        <w:rPr>
          <w:szCs w:val="24"/>
        </w:rPr>
        <w:lastRenderedPageBreak/>
        <w:t>engaged with U</w:t>
      </w:r>
      <w:r w:rsidR="004007EE">
        <w:rPr>
          <w:szCs w:val="24"/>
        </w:rPr>
        <w:t>.</w:t>
      </w:r>
      <w:r w:rsidR="00793289" w:rsidRPr="00D23A9F">
        <w:rPr>
          <w:szCs w:val="24"/>
        </w:rPr>
        <w:t>S</w:t>
      </w:r>
      <w:r w:rsidR="004007EE">
        <w:rPr>
          <w:szCs w:val="24"/>
        </w:rPr>
        <w:t xml:space="preserve">. </w:t>
      </w:r>
      <w:r w:rsidR="00793289" w:rsidRPr="00D23A9F">
        <w:rPr>
          <w:szCs w:val="24"/>
        </w:rPr>
        <w:t>EPA in defining a restoration framework and developing a shared vision and priorities.</w:t>
      </w:r>
      <w:r w:rsidR="0012539B">
        <w:rPr>
          <w:szCs w:val="24"/>
        </w:rPr>
        <w:t xml:space="preserve"> </w:t>
      </w:r>
      <w:r w:rsidR="00793289" w:rsidRPr="00D23A9F">
        <w:rPr>
          <w:szCs w:val="24"/>
        </w:rPr>
        <w:t xml:space="preserve">The </w:t>
      </w:r>
      <w:r w:rsidR="0003062F">
        <w:rPr>
          <w:szCs w:val="24"/>
        </w:rPr>
        <w:t xml:space="preserve">Program’s </w:t>
      </w:r>
      <w:r w:rsidR="00793289" w:rsidRPr="00D23A9F">
        <w:rPr>
          <w:szCs w:val="24"/>
        </w:rPr>
        <w:t>partners currently include U</w:t>
      </w:r>
      <w:r w:rsidR="00FE1268">
        <w:rPr>
          <w:szCs w:val="24"/>
        </w:rPr>
        <w:t>.</w:t>
      </w:r>
      <w:r w:rsidR="00793289" w:rsidRPr="00D23A9F">
        <w:rPr>
          <w:szCs w:val="24"/>
        </w:rPr>
        <w:t>S</w:t>
      </w:r>
      <w:r w:rsidR="00FE1268">
        <w:rPr>
          <w:szCs w:val="24"/>
        </w:rPr>
        <w:t xml:space="preserve">. </w:t>
      </w:r>
      <w:r w:rsidR="00793289" w:rsidRPr="00D23A9F">
        <w:rPr>
          <w:szCs w:val="24"/>
        </w:rPr>
        <w:t>EPA’s Region 1, U</w:t>
      </w:r>
      <w:r w:rsidR="00FE1268">
        <w:rPr>
          <w:szCs w:val="24"/>
        </w:rPr>
        <w:t xml:space="preserve">.S. </w:t>
      </w:r>
      <w:r w:rsidR="00793289" w:rsidRPr="00D23A9F">
        <w:rPr>
          <w:szCs w:val="24"/>
        </w:rPr>
        <w:t xml:space="preserve">EPA’s Office of Research and Development, U.S. Army Corps of Engineers, National Oceanic and Atmospheric Administration, U.S. Fish and Wildlife Service, U.S. Department of Agriculture’s Natural Resources Conservation Service (Rhode Island and Massachusetts districts), Narragansett Bay Estuary Program, Buzzards Bay National Estuary Program, </w:t>
      </w:r>
      <w:r w:rsidRPr="00D23A9F">
        <w:rPr>
          <w:szCs w:val="24"/>
        </w:rPr>
        <w:t xml:space="preserve">Rhode Island Department of Environmental Management, Rhode Island Coastal Resources Management Council, </w:t>
      </w:r>
      <w:r w:rsidR="00793289" w:rsidRPr="00D23A9F">
        <w:rPr>
          <w:szCs w:val="24"/>
        </w:rPr>
        <w:t xml:space="preserve">Massachusetts Office of Coastal Zone Management, Massachusetts Department of Environmental Protection, Massachusetts Department of Fish and Game - Division of Ecological Restoration, </w:t>
      </w:r>
      <w:r w:rsidRPr="00D23A9F">
        <w:rPr>
          <w:szCs w:val="24"/>
        </w:rPr>
        <w:t xml:space="preserve">Cape Cod Commission, </w:t>
      </w:r>
      <w:r w:rsidR="00793289" w:rsidRPr="00D23A9F">
        <w:rPr>
          <w:szCs w:val="24"/>
        </w:rPr>
        <w:t>Save the Bay, Buzzards Bay Coalition, The Nature Conservancy, and the Association to Preserve Cape Cod.</w:t>
      </w:r>
      <w:r w:rsidR="003519EE">
        <w:rPr>
          <w:szCs w:val="24"/>
        </w:rPr>
        <w:t xml:space="preserve"> </w:t>
      </w:r>
      <w:r w:rsidR="005F33E5">
        <w:rPr>
          <w:szCs w:val="24"/>
        </w:rPr>
        <w:t xml:space="preserve">Other partners </w:t>
      </w:r>
      <w:r w:rsidR="003D6BFC">
        <w:rPr>
          <w:szCs w:val="24"/>
        </w:rPr>
        <w:t xml:space="preserve">may </w:t>
      </w:r>
      <w:r w:rsidR="005F33E5">
        <w:rPr>
          <w:szCs w:val="24"/>
        </w:rPr>
        <w:t>be added as the program develops.</w:t>
      </w:r>
    </w:p>
    <w:p w:rsidR="00793289" w:rsidRPr="00D23A9F" w:rsidRDefault="00793289" w:rsidP="00252460">
      <w:pPr>
        <w:rPr>
          <w:rFonts w:cs="Calibri"/>
          <w:szCs w:val="24"/>
        </w:rPr>
      </w:pPr>
    </w:p>
    <w:p w:rsidR="005F33E5" w:rsidRDefault="00C23768" w:rsidP="005F33E5">
      <w:pPr>
        <w:rPr>
          <w:szCs w:val="24"/>
        </w:rPr>
      </w:pPr>
      <w:r w:rsidRPr="00D23A9F">
        <w:rPr>
          <w:rFonts w:cs="Calibri"/>
          <w:szCs w:val="24"/>
        </w:rPr>
        <w:t xml:space="preserve">The </w:t>
      </w:r>
      <w:r w:rsidR="0003062F">
        <w:rPr>
          <w:rFonts w:cs="Calibri"/>
          <w:szCs w:val="24"/>
        </w:rPr>
        <w:t>Program</w:t>
      </w:r>
      <w:r w:rsidRPr="00D23A9F">
        <w:rPr>
          <w:rFonts w:cs="Calibri"/>
          <w:szCs w:val="24"/>
        </w:rPr>
        <w:t xml:space="preserve">’s desired objectives are to </w:t>
      </w:r>
      <w:r w:rsidR="00071175" w:rsidRPr="00D23A9F">
        <w:rPr>
          <w:rFonts w:cs="Calibri"/>
          <w:szCs w:val="24"/>
        </w:rPr>
        <w:t>im</w:t>
      </w:r>
      <w:r w:rsidR="00BB1CE2" w:rsidRPr="00D23A9F">
        <w:rPr>
          <w:rFonts w:cs="Calibri"/>
          <w:szCs w:val="24"/>
        </w:rPr>
        <w:t>prove water quality</w:t>
      </w:r>
      <w:r w:rsidR="005F33E5">
        <w:rPr>
          <w:rFonts w:cs="Calibri"/>
          <w:szCs w:val="24"/>
        </w:rPr>
        <w:t xml:space="preserve"> and </w:t>
      </w:r>
      <w:r w:rsidR="00BB1CE2" w:rsidRPr="00D23A9F">
        <w:rPr>
          <w:rFonts w:cs="Calibri"/>
          <w:szCs w:val="24"/>
        </w:rPr>
        <w:t>restore critical</w:t>
      </w:r>
      <w:r w:rsidR="0095311F" w:rsidRPr="00D23A9F">
        <w:rPr>
          <w:rFonts w:cs="Calibri"/>
          <w:szCs w:val="24"/>
        </w:rPr>
        <w:t xml:space="preserve"> habitat</w:t>
      </w:r>
      <w:r w:rsidR="005F33E5">
        <w:rPr>
          <w:rFonts w:cs="Calibri"/>
          <w:szCs w:val="24"/>
        </w:rPr>
        <w:t xml:space="preserve"> and natural ecosystem processes</w:t>
      </w:r>
      <w:r w:rsidR="0095311F" w:rsidRPr="00D23A9F">
        <w:rPr>
          <w:rFonts w:cs="Calibri"/>
          <w:szCs w:val="24"/>
        </w:rPr>
        <w:t xml:space="preserve">. </w:t>
      </w:r>
      <w:r w:rsidRPr="00D23A9F">
        <w:rPr>
          <w:rFonts w:cs="Calibri"/>
          <w:szCs w:val="24"/>
        </w:rPr>
        <w:t xml:space="preserve">Traditionally, agencies and non-governmental organizations have addressed these problems separately, but </w:t>
      </w:r>
      <w:r w:rsidR="00B22F5C" w:rsidRPr="00D23A9F">
        <w:rPr>
          <w:rFonts w:cs="Calibri"/>
          <w:szCs w:val="24"/>
        </w:rPr>
        <w:t xml:space="preserve">the </w:t>
      </w:r>
      <w:r w:rsidR="0003062F">
        <w:rPr>
          <w:szCs w:val="24"/>
        </w:rPr>
        <w:t>Program</w:t>
      </w:r>
      <w:r w:rsidR="00793289" w:rsidRPr="00D23A9F">
        <w:rPr>
          <w:szCs w:val="24"/>
        </w:rPr>
        <w:t xml:space="preserve"> </w:t>
      </w:r>
      <w:r w:rsidRPr="00D23A9F">
        <w:rPr>
          <w:rFonts w:cs="Calibri"/>
          <w:szCs w:val="24"/>
        </w:rPr>
        <w:t>will take advantage of the opportunity to connect these ecological objectives by focusing on projects that increase the linkages between different types of restoration activities</w:t>
      </w:r>
      <w:r w:rsidR="00B22F5C" w:rsidRPr="00D23A9F">
        <w:rPr>
          <w:rFonts w:cs="Calibri"/>
          <w:szCs w:val="24"/>
        </w:rPr>
        <w:t>.</w:t>
      </w:r>
      <w:r w:rsidR="0012539B">
        <w:rPr>
          <w:rFonts w:cs="Calibri"/>
          <w:szCs w:val="24"/>
        </w:rPr>
        <w:t xml:space="preserve"> </w:t>
      </w:r>
      <w:r w:rsidR="00B22F5C" w:rsidRPr="00D23A9F">
        <w:rPr>
          <w:rFonts w:cs="Calibri"/>
          <w:szCs w:val="24"/>
        </w:rPr>
        <w:t xml:space="preserve">The </w:t>
      </w:r>
      <w:r w:rsidR="0003062F">
        <w:rPr>
          <w:rFonts w:cs="Calibri"/>
          <w:szCs w:val="24"/>
        </w:rPr>
        <w:t>Program</w:t>
      </w:r>
      <w:r w:rsidR="00B22F5C" w:rsidRPr="00D23A9F">
        <w:rPr>
          <w:rFonts w:cs="Calibri"/>
          <w:szCs w:val="24"/>
        </w:rPr>
        <w:t xml:space="preserve"> </w:t>
      </w:r>
      <w:r w:rsidRPr="00D23A9F">
        <w:rPr>
          <w:rFonts w:cs="Calibri"/>
          <w:szCs w:val="24"/>
        </w:rPr>
        <w:t xml:space="preserve">will adopt a holistic, systems-based approach to restoration by incorporating a variety of integrated management approaches that address the region’s broad set of stressors and disturbances. These strategies include increasing regional collaboration and communication, integrating new technologies into restoration projects, and applying the latest scientific developments. </w:t>
      </w:r>
      <w:r w:rsidR="00D16FA1">
        <w:rPr>
          <w:rFonts w:cs="Calibri"/>
          <w:szCs w:val="24"/>
        </w:rPr>
        <w:t xml:space="preserve">More information about the </w:t>
      </w:r>
      <w:r w:rsidR="0003062F">
        <w:rPr>
          <w:rFonts w:cs="Calibri"/>
          <w:szCs w:val="24"/>
        </w:rPr>
        <w:t>Program</w:t>
      </w:r>
      <w:r w:rsidR="00D16FA1">
        <w:rPr>
          <w:rFonts w:cs="Calibri"/>
          <w:szCs w:val="24"/>
        </w:rPr>
        <w:t xml:space="preserve"> and how it will be implemented in the Buzzards Bay watershed can be found at </w:t>
      </w:r>
      <w:hyperlink r:id="rId10" w:history="1">
        <w:r w:rsidR="00DF679C">
          <w:rPr>
            <w:rStyle w:val="Hyperlink"/>
            <w:rFonts w:cs="Calibri"/>
            <w:szCs w:val="24"/>
          </w:rPr>
          <w:t>restore.buzzardsbay.org</w:t>
        </w:r>
      </w:hyperlink>
      <w:r w:rsidR="00D16FA1">
        <w:rPr>
          <w:rFonts w:cs="Calibri"/>
          <w:szCs w:val="24"/>
        </w:rPr>
        <w:t>.</w:t>
      </w:r>
    </w:p>
    <w:p w:rsidR="005F33E5" w:rsidRDefault="005F33E5" w:rsidP="00CA3784">
      <w:pPr>
        <w:autoSpaceDE w:val="0"/>
        <w:autoSpaceDN w:val="0"/>
        <w:adjustRightInd w:val="0"/>
        <w:rPr>
          <w:szCs w:val="24"/>
        </w:rPr>
      </w:pPr>
    </w:p>
    <w:p w:rsidR="008E556E" w:rsidRDefault="005F33E5" w:rsidP="00CA3784">
      <w:pPr>
        <w:autoSpaceDE w:val="0"/>
        <w:autoSpaceDN w:val="0"/>
        <w:adjustRightInd w:val="0"/>
        <w:rPr>
          <w:rFonts w:cs="Calibri"/>
          <w:szCs w:val="24"/>
        </w:rPr>
      </w:pPr>
      <w:r>
        <w:rPr>
          <w:szCs w:val="24"/>
        </w:rPr>
        <w:t xml:space="preserve">While the </w:t>
      </w:r>
      <w:r w:rsidR="0003062F">
        <w:rPr>
          <w:szCs w:val="24"/>
        </w:rPr>
        <w:t>Program</w:t>
      </w:r>
      <w:r>
        <w:rPr>
          <w:szCs w:val="24"/>
        </w:rPr>
        <w:t xml:space="preserve"> </w:t>
      </w:r>
      <w:r w:rsidR="007260AF">
        <w:rPr>
          <w:szCs w:val="24"/>
        </w:rPr>
        <w:t>expects to</w:t>
      </w:r>
      <w:r>
        <w:rPr>
          <w:szCs w:val="24"/>
        </w:rPr>
        <w:t xml:space="preserve"> address a wide range of </w:t>
      </w:r>
      <w:r w:rsidR="00622478">
        <w:rPr>
          <w:szCs w:val="24"/>
        </w:rPr>
        <w:t xml:space="preserve">environmental </w:t>
      </w:r>
      <w:r>
        <w:rPr>
          <w:szCs w:val="24"/>
        </w:rPr>
        <w:t>issues</w:t>
      </w:r>
      <w:r w:rsidR="00BE2027" w:rsidRPr="00D23A9F">
        <w:rPr>
          <w:szCs w:val="24"/>
        </w:rPr>
        <w:t>, f</w:t>
      </w:r>
      <w:r w:rsidR="002A4453" w:rsidRPr="00D23A9F">
        <w:rPr>
          <w:szCs w:val="24"/>
        </w:rPr>
        <w:t>or this</w:t>
      </w:r>
      <w:r w:rsidR="00BE2027" w:rsidRPr="00D23A9F">
        <w:rPr>
          <w:szCs w:val="24"/>
        </w:rPr>
        <w:t xml:space="preserve"> first year of funding, </w:t>
      </w:r>
      <w:r w:rsidR="002A4453" w:rsidRPr="00D23A9F">
        <w:rPr>
          <w:szCs w:val="24"/>
        </w:rPr>
        <w:t xml:space="preserve">the </w:t>
      </w:r>
      <w:r w:rsidR="0003062F">
        <w:rPr>
          <w:rFonts w:cs="Calibri"/>
          <w:szCs w:val="24"/>
        </w:rPr>
        <w:t>Program</w:t>
      </w:r>
      <w:r w:rsidR="002A4453" w:rsidRPr="00D23A9F">
        <w:rPr>
          <w:rFonts w:cs="Calibri"/>
          <w:szCs w:val="24"/>
        </w:rPr>
        <w:t xml:space="preserve"> </w:t>
      </w:r>
      <w:r>
        <w:rPr>
          <w:rFonts w:cs="Calibri"/>
          <w:szCs w:val="24"/>
        </w:rPr>
        <w:t xml:space="preserve">will </w:t>
      </w:r>
      <w:r w:rsidR="00EC3302" w:rsidRPr="00D23A9F">
        <w:rPr>
          <w:rFonts w:cs="Calibri"/>
          <w:szCs w:val="24"/>
        </w:rPr>
        <w:t>focus</w:t>
      </w:r>
      <w:r w:rsidR="00071175" w:rsidRPr="00D23A9F">
        <w:rPr>
          <w:rFonts w:cs="Calibri"/>
          <w:szCs w:val="24"/>
        </w:rPr>
        <w:t xml:space="preserve"> </w:t>
      </w:r>
      <w:r w:rsidR="002A4453" w:rsidRPr="00D23A9F">
        <w:rPr>
          <w:rFonts w:cs="Calibri"/>
          <w:szCs w:val="24"/>
        </w:rPr>
        <w:t xml:space="preserve">on the </w:t>
      </w:r>
      <w:r w:rsidR="00AE6BFB" w:rsidRPr="00D23A9F">
        <w:rPr>
          <w:rFonts w:cs="Calibri"/>
          <w:szCs w:val="24"/>
        </w:rPr>
        <w:t xml:space="preserve">critical issue of </w:t>
      </w:r>
      <w:r w:rsidR="00071175" w:rsidRPr="00D23A9F">
        <w:rPr>
          <w:rFonts w:cs="Calibri"/>
          <w:szCs w:val="24"/>
        </w:rPr>
        <w:t>nutrient</w:t>
      </w:r>
      <w:r w:rsidR="00A35531" w:rsidRPr="00D23A9F">
        <w:rPr>
          <w:rFonts w:cs="Calibri"/>
          <w:szCs w:val="24"/>
        </w:rPr>
        <w:t xml:space="preserve"> pollution</w:t>
      </w:r>
      <w:r w:rsidR="007260AF">
        <w:rPr>
          <w:rFonts w:cs="Calibri"/>
          <w:szCs w:val="24"/>
        </w:rPr>
        <w:t xml:space="preserve"> within </w:t>
      </w:r>
      <w:r w:rsidR="00756D6D">
        <w:rPr>
          <w:rFonts w:cs="Calibri"/>
          <w:szCs w:val="24"/>
        </w:rPr>
        <w:t>southern</w:t>
      </w:r>
      <w:r w:rsidR="007260AF">
        <w:rPr>
          <w:rFonts w:cs="Calibri"/>
          <w:szCs w:val="24"/>
        </w:rPr>
        <w:t xml:space="preserve"> New England coastal watersheds</w:t>
      </w:r>
      <w:r w:rsidR="00EB4F18">
        <w:rPr>
          <w:rFonts w:cs="Calibri"/>
          <w:szCs w:val="24"/>
        </w:rPr>
        <w:t xml:space="preserve">. </w:t>
      </w:r>
      <w:r w:rsidR="00F96B3B">
        <w:rPr>
          <w:rFonts w:cs="Calibri"/>
          <w:szCs w:val="24"/>
        </w:rPr>
        <w:t xml:space="preserve">Specifically, the </w:t>
      </w:r>
      <w:r w:rsidR="00D27688">
        <w:rPr>
          <w:rFonts w:cs="Calibri"/>
          <w:szCs w:val="24"/>
        </w:rPr>
        <w:t>P</w:t>
      </w:r>
      <w:r w:rsidR="00F96B3B">
        <w:rPr>
          <w:rFonts w:cs="Calibri"/>
          <w:szCs w:val="24"/>
        </w:rPr>
        <w:t xml:space="preserve">rogram </w:t>
      </w:r>
      <w:r w:rsidR="00AD0FC7">
        <w:rPr>
          <w:rFonts w:cs="Calibri"/>
          <w:szCs w:val="24"/>
        </w:rPr>
        <w:t>i</w:t>
      </w:r>
      <w:r w:rsidR="00F96B3B">
        <w:rPr>
          <w:rFonts w:cs="Calibri"/>
          <w:szCs w:val="24"/>
        </w:rPr>
        <w:t>s seeking proposals that address either</w:t>
      </w:r>
      <w:r w:rsidR="002A4453" w:rsidRPr="00D23A9F">
        <w:rPr>
          <w:rFonts w:cs="Calibri"/>
          <w:szCs w:val="24"/>
        </w:rPr>
        <w:t xml:space="preserve"> </w:t>
      </w:r>
      <w:r w:rsidR="00071175" w:rsidRPr="00D23A9F">
        <w:rPr>
          <w:rFonts w:cs="Calibri"/>
          <w:szCs w:val="24"/>
        </w:rPr>
        <w:t xml:space="preserve">nitrogen </w:t>
      </w:r>
      <w:r w:rsidR="008773D6">
        <w:rPr>
          <w:rFonts w:cs="Calibri"/>
          <w:szCs w:val="24"/>
        </w:rPr>
        <w:t xml:space="preserve">impairments to saltwater systems </w:t>
      </w:r>
      <w:r w:rsidR="00F96B3B">
        <w:rPr>
          <w:rFonts w:cs="Calibri"/>
          <w:szCs w:val="24"/>
        </w:rPr>
        <w:t xml:space="preserve">or </w:t>
      </w:r>
      <w:r w:rsidR="00071175" w:rsidRPr="00D23A9F">
        <w:rPr>
          <w:rFonts w:cs="Calibri"/>
          <w:szCs w:val="24"/>
        </w:rPr>
        <w:t>phosphorus</w:t>
      </w:r>
      <w:r w:rsidR="008773D6">
        <w:rPr>
          <w:rFonts w:cs="Calibri"/>
          <w:szCs w:val="24"/>
        </w:rPr>
        <w:t xml:space="preserve"> impairments to freshwater</w:t>
      </w:r>
      <w:r w:rsidR="00A23CF3">
        <w:rPr>
          <w:rFonts w:cs="Calibri"/>
          <w:szCs w:val="24"/>
        </w:rPr>
        <w:t xml:space="preserve"> systems</w:t>
      </w:r>
      <w:r w:rsidR="00F96B3B">
        <w:rPr>
          <w:rFonts w:cs="Calibri"/>
          <w:szCs w:val="24"/>
        </w:rPr>
        <w:t xml:space="preserve"> (or combined projects if applicable</w:t>
      </w:r>
      <w:r w:rsidR="002A4453" w:rsidRPr="00D23A9F">
        <w:rPr>
          <w:rFonts w:cs="Calibri"/>
          <w:szCs w:val="24"/>
        </w:rPr>
        <w:t>)</w:t>
      </w:r>
      <w:r w:rsidR="00793289" w:rsidRPr="00D23A9F">
        <w:rPr>
          <w:rFonts w:cs="Calibri"/>
          <w:szCs w:val="24"/>
        </w:rPr>
        <w:t>.</w:t>
      </w:r>
      <w:r w:rsidR="0012539B">
        <w:rPr>
          <w:rFonts w:cs="Calibri"/>
          <w:szCs w:val="24"/>
        </w:rPr>
        <w:t xml:space="preserve"> </w:t>
      </w:r>
      <w:r w:rsidR="00BC3710">
        <w:rPr>
          <w:rFonts w:cs="Calibri"/>
          <w:szCs w:val="24"/>
        </w:rPr>
        <w:t>Pr</w:t>
      </w:r>
      <w:r w:rsidR="00A35531" w:rsidRPr="00D23A9F">
        <w:rPr>
          <w:rFonts w:cs="Calibri"/>
          <w:szCs w:val="24"/>
        </w:rPr>
        <w:t xml:space="preserve">ojects </w:t>
      </w:r>
      <w:r w:rsidR="00BC3710">
        <w:rPr>
          <w:rFonts w:cs="Calibri"/>
          <w:szCs w:val="24"/>
        </w:rPr>
        <w:t xml:space="preserve">will be sought that implement immediate action to reduce </w:t>
      </w:r>
      <w:r w:rsidR="00A23CF3">
        <w:rPr>
          <w:rFonts w:cs="Calibri"/>
          <w:szCs w:val="24"/>
        </w:rPr>
        <w:t xml:space="preserve">or prevent </w:t>
      </w:r>
      <w:r w:rsidR="00BC3710">
        <w:rPr>
          <w:rFonts w:cs="Calibri"/>
          <w:szCs w:val="24"/>
        </w:rPr>
        <w:t xml:space="preserve">nutrient pollution, </w:t>
      </w:r>
      <w:r w:rsidR="00D27688">
        <w:rPr>
          <w:rFonts w:cs="Calibri"/>
          <w:szCs w:val="24"/>
        </w:rPr>
        <w:t xml:space="preserve">or </w:t>
      </w:r>
      <w:r w:rsidR="004F6450">
        <w:rPr>
          <w:rFonts w:cs="Calibri"/>
          <w:szCs w:val="24"/>
        </w:rPr>
        <w:t xml:space="preserve">to </w:t>
      </w:r>
      <w:r w:rsidR="00BC3710">
        <w:rPr>
          <w:rFonts w:cs="Calibri"/>
          <w:szCs w:val="24"/>
        </w:rPr>
        <w:t xml:space="preserve">develop </w:t>
      </w:r>
      <w:r w:rsidR="00A35531" w:rsidRPr="00D23A9F">
        <w:rPr>
          <w:rFonts w:cs="Calibri"/>
          <w:szCs w:val="24"/>
        </w:rPr>
        <w:t>design</w:t>
      </w:r>
      <w:r w:rsidR="00BC3710">
        <w:rPr>
          <w:rFonts w:cs="Calibri"/>
          <w:szCs w:val="24"/>
        </w:rPr>
        <w:t xml:space="preserve">s of plans </w:t>
      </w:r>
      <w:r w:rsidR="00A35531" w:rsidRPr="00D23A9F">
        <w:rPr>
          <w:rFonts w:cs="Calibri"/>
          <w:szCs w:val="24"/>
        </w:rPr>
        <w:t>to prevent or reduce nutrient pollution</w:t>
      </w:r>
      <w:r w:rsidR="00BC3710">
        <w:rPr>
          <w:rFonts w:cs="Calibri"/>
          <w:szCs w:val="24"/>
        </w:rPr>
        <w:t xml:space="preserve"> from various sources</w:t>
      </w:r>
      <w:r w:rsidR="004F6450">
        <w:rPr>
          <w:rFonts w:cs="Calibri"/>
          <w:szCs w:val="24"/>
        </w:rPr>
        <w:t xml:space="preserve">, and to support </w:t>
      </w:r>
      <w:r w:rsidR="004F6450" w:rsidRPr="004F6450">
        <w:rPr>
          <w:rFonts w:cs="Calibri"/>
          <w:szCs w:val="24"/>
        </w:rPr>
        <w:t xml:space="preserve">program building </w:t>
      </w:r>
      <w:r w:rsidR="004F6450">
        <w:rPr>
          <w:rFonts w:cs="Calibri"/>
          <w:szCs w:val="24"/>
        </w:rPr>
        <w:t>in support of these efforts</w:t>
      </w:r>
      <w:r w:rsidR="0011338C">
        <w:rPr>
          <w:rFonts w:cs="Calibri"/>
          <w:szCs w:val="24"/>
        </w:rPr>
        <w:t>.</w:t>
      </w:r>
      <w:r w:rsidR="004F6450">
        <w:rPr>
          <w:rFonts w:cs="Calibri"/>
          <w:szCs w:val="24"/>
        </w:rPr>
        <w:t xml:space="preserve"> Requests for both large and small projects are encouraged</w:t>
      </w:r>
      <w:r w:rsidR="00A35531" w:rsidRPr="00D23A9F">
        <w:rPr>
          <w:rFonts w:cs="Calibri"/>
          <w:szCs w:val="24"/>
        </w:rPr>
        <w:t>.</w:t>
      </w:r>
    </w:p>
    <w:p w:rsidR="00BC3710" w:rsidRDefault="00BC3710" w:rsidP="00CA3784">
      <w:pPr>
        <w:autoSpaceDE w:val="0"/>
        <w:autoSpaceDN w:val="0"/>
        <w:adjustRightInd w:val="0"/>
        <w:rPr>
          <w:rFonts w:cs="Calibri"/>
          <w:szCs w:val="24"/>
        </w:rPr>
      </w:pPr>
    </w:p>
    <w:p w:rsidR="00A84A76" w:rsidRDefault="000073BB" w:rsidP="00CA3784">
      <w:pPr>
        <w:autoSpaceDE w:val="0"/>
        <w:autoSpaceDN w:val="0"/>
        <w:adjustRightInd w:val="0"/>
        <w:rPr>
          <w:szCs w:val="24"/>
        </w:rPr>
      </w:pPr>
      <w:r w:rsidRPr="004007EE">
        <w:rPr>
          <w:szCs w:val="24"/>
        </w:rPr>
        <w:t xml:space="preserve">The </w:t>
      </w:r>
      <w:r w:rsidR="0003062F">
        <w:rPr>
          <w:szCs w:val="24"/>
        </w:rPr>
        <w:t>Program</w:t>
      </w:r>
      <w:r w:rsidRPr="004007EE">
        <w:rPr>
          <w:szCs w:val="24"/>
        </w:rPr>
        <w:t xml:space="preserve"> will consider funding both local projects, and those that have the potential for transferability throughout Narragansett Bay, Buzzards Bay, and Cape Cod.</w:t>
      </w:r>
      <w:r w:rsidRPr="00D23A9F">
        <w:rPr>
          <w:szCs w:val="24"/>
        </w:rPr>
        <w:t xml:space="preserve"> </w:t>
      </w:r>
      <w:r w:rsidR="00F75663">
        <w:rPr>
          <w:rFonts w:cs="Calibri"/>
          <w:szCs w:val="24"/>
        </w:rPr>
        <w:t xml:space="preserve">When </w:t>
      </w:r>
      <w:r w:rsidR="00614AC2">
        <w:rPr>
          <w:rFonts w:cs="Calibri"/>
          <w:szCs w:val="24"/>
        </w:rPr>
        <w:t>site-specific</w:t>
      </w:r>
      <w:r w:rsidR="00F75663">
        <w:rPr>
          <w:rFonts w:cs="Calibri"/>
          <w:szCs w:val="24"/>
        </w:rPr>
        <w:t xml:space="preserve"> solutions are proposed</w:t>
      </w:r>
      <w:r w:rsidR="00BC3710">
        <w:rPr>
          <w:rFonts w:cs="Calibri"/>
          <w:szCs w:val="24"/>
        </w:rPr>
        <w:t xml:space="preserve"> for funding through this grant program</w:t>
      </w:r>
      <w:r w:rsidR="00F75663">
        <w:rPr>
          <w:rFonts w:cs="Calibri"/>
          <w:szCs w:val="24"/>
        </w:rPr>
        <w:t xml:space="preserve">, they must </w:t>
      </w:r>
      <w:r w:rsidR="00622478">
        <w:rPr>
          <w:rFonts w:cs="Calibri"/>
          <w:szCs w:val="24"/>
        </w:rPr>
        <w:t>be undertaken in the watershed of a nutrient impaired water body.</w:t>
      </w:r>
      <w:r w:rsidR="00D16FA1">
        <w:rPr>
          <w:rFonts w:cs="Calibri"/>
          <w:szCs w:val="24"/>
        </w:rPr>
        <w:t xml:space="preserve"> </w:t>
      </w:r>
      <w:r w:rsidR="00DB5CEB">
        <w:t xml:space="preserve">Nutrient management projects (addressing either nitrogen or phosphorus) of both coastal waters and freshwaters will be considered. Both large and small proposals are encouraged. </w:t>
      </w:r>
      <w:r w:rsidR="007260AF">
        <w:rPr>
          <w:rFonts w:cs="Calibri"/>
          <w:szCs w:val="24"/>
        </w:rPr>
        <w:t>A more detailed explanation of these criteria is found in Section 1C.</w:t>
      </w:r>
      <w:r w:rsidR="00622478" w:rsidRPr="00622478">
        <w:rPr>
          <w:szCs w:val="24"/>
        </w:rPr>
        <w:t xml:space="preserve"> </w:t>
      </w:r>
      <w:r w:rsidR="00DB5CEB" w:rsidRPr="00DB5CEB">
        <w:rPr>
          <w:szCs w:val="24"/>
        </w:rPr>
        <w:t>The strongest proposals are expect</w:t>
      </w:r>
      <w:r w:rsidR="00DB5CEB">
        <w:rPr>
          <w:szCs w:val="24"/>
        </w:rPr>
        <w:t xml:space="preserve">ed to add to the scientific or </w:t>
      </w:r>
      <w:r w:rsidR="00DB5CEB" w:rsidRPr="00DB5CEB">
        <w:rPr>
          <w:szCs w:val="24"/>
        </w:rPr>
        <w:t>management knowledge base, have transferability and scalability, demonstrate innovation, and show strong collaboration among partners.</w:t>
      </w:r>
    </w:p>
    <w:p w:rsidR="00F45B51" w:rsidRPr="00D23A9F" w:rsidRDefault="00F45B51" w:rsidP="00CA3784">
      <w:pPr>
        <w:autoSpaceDE w:val="0"/>
        <w:autoSpaceDN w:val="0"/>
        <w:adjustRightInd w:val="0"/>
        <w:rPr>
          <w:rFonts w:cs="Calibri"/>
          <w:szCs w:val="24"/>
        </w:rPr>
      </w:pPr>
    </w:p>
    <w:p w:rsidR="000073BB" w:rsidRDefault="007260AF" w:rsidP="007260AF">
      <w:pPr>
        <w:autoSpaceDE w:val="0"/>
        <w:autoSpaceDN w:val="0"/>
        <w:adjustRightInd w:val="0"/>
        <w:rPr>
          <w:rFonts w:cs="Calibri"/>
          <w:color w:val="000000"/>
        </w:rPr>
      </w:pPr>
      <w:r>
        <w:rPr>
          <w:rFonts w:eastAsia="Calibri" w:cs="Calibri"/>
          <w:bCs/>
          <w:snapToGrid/>
          <w:szCs w:val="24"/>
        </w:rPr>
        <w:t>In 2014, t</w:t>
      </w:r>
      <w:r w:rsidR="000073BB">
        <w:rPr>
          <w:rFonts w:eastAsia="Calibri" w:cs="Calibri"/>
          <w:bCs/>
          <w:snapToGrid/>
          <w:szCs w:val="24"/>
        </w:rPr>
        <w:t>he U</w:t>
      </w:r>
      <w:r w:rsidR="004007EE">
        <w:rPr>
          <w:rFonts w:eastAsia="Calibri" w:cs="Calibri"/>
          <w:bCs/>
          <w:snapToGrid/>
          <w:szCs w:val="24"/>
        </w:rPr>
        <w:t>.S.</w:t>
      </w:r>
      <w:r w:rsidR="000073BB">
        <w:rPr>
          <w:rFonts w:eastAsia="Calibri" w:cs="Calibri"/>
          <w:bCs/>
          <w:snapToGrid/>
          <w:szCs w:val="24"/>
        </w:rPr>
        <w:t xml:space="preserve"> EPA is providing $2,000,000</w:t>
      </w:r>
      <w:r>
        <w:rPr>
          <w:rFonts w:eastAsia="Calibri" w:cs="Calibri"/>
          <w:bCs/>
          <w:snapToGrid/>
          <w:szCs w:val="24"/>
        </w:rPr>
        <w:t xml:space="preserve"> f</w:t>
      </w:r>
      <w:r w:rsidR="000073BB">
        <w:rPr>
          <w:rFonts w:eastAsia="Calibri" w:cs="Calibri"/>
          <w:bCs/>
          <w:snapToGrid/>
          <w:szCs w:val="24"/>
        </w:rPr>
        <w:t xml:space="preserve">or this initiative to be provided as grants through </w:t>
      </w:r>
      <w:r>
        <w:rPr>
          <w:szCs w:val="24"/>
        </w:rPr>
        <w:t>t</w:t>
      </w:r>
      <w:r w:rsidR="00CA3784" w:rsidRPr="00D23A9F">
        <w:rPr>
          <w:rFonts w:eastAsia="Calibri" w:cs="Calibri"/>
          <w:bCs/>
          <w:snapToGrid/>
          <w:szCs w:val="24"/>
        </w:rPr>
        <w:t xml:space="preserve">he </w:t>
      </w:r>
      <w:r w:rsidR="00CA3784" w:rsidRPr="00D23A9F">
        <w:rPr>
          <w:rFonts w:cs="Calibri"/>
          <w:szCs w:val="24"/>
        </w:rPr>
        <w:t xml:space="preserve">Buzzards Bay </w:t>
      </w:r>
      <w:r w:rsidR="00740C16" w:rsidRPr="00D23A9F">
        <w:rPr>
          <w:rFonts w:cs="Calibri"/>
          <w:szCs w:val="24"/>
        </w:rPr>
        <w:t>National Estuary Program</w:t>
      </w:r>
      <w:r w:rsidR="007C6194">
        <w:rPr>
          <w:rFonts w:cs="Calibri"/>
          <w:szCs w:val="24"/>
        </w:rPr>
        <w:t xml:space="preserve"> and </w:t>
      </w:r>
      <w:r>
        <w:rPr>
          <w:rFonts w:cs="Calibri"/>
          <w:szCs w:val="24"/>
        </w:rPr>
        <w:t>t</w:t>
      </w:r>
      <w:r w:rsidR="00740C16" w:rsidRPr="00D23A9F">
        <w:rPr>
          <w:rFonts w:cs="Calibri"/>
          <w:szCs w:val="24"/>
        </w:rPr>
        <w:t xml:space="preserve">he </w:t>
      </w:r>
      <w:r w:rsidR="00CA3784" w:rsidRPr="00D23A9F">
        <w:rPr>
          <w:rFonts w:cs="Calibri"/>
          <w:szCs w:val="24"/>
        </w:rPr>
        <w:t>Na</w:t>
      </w:r>
      <w:r w:rsidR="00740C16" w:rsidRPr="00D23A9F">
        <w:rPr>
          <w:rFonts w:cs="Calibri"/>
          <w:szCs w:val="24"/>
        </w:rPr>
        <w:t>rragansett Bay Estuary Program</w:t>
      </w:r>
      <w:r w:rsidR="007C6194">
        <w:rPr>
          <w:rFonts w:cs="Calibri"/>
          <w:szCs w:val="24"/>
        </w:rPr>
        <w:t xml:space="preserve">. In addition, </w:t>
      </w:r>
      <w:r>
        <w:rPr>
          <w:rFonts w:cs="Calibri"/>
          <w:szCs w:val="24"/>
        </w:rPr>
        <w:t>the U</w:t>
      </w:r>
      <w:r w:rsidR="00A23CF3">
        <w:rPr>
          <w:rFonts w:cs="Calibri"/>
          <w:szCs w:val="24"/>
        </w:rPr>
        <w:t>.</w:t>
      </w:r>
      <w:r>
        <w:rPr>
          <w:rFonts w:cs="Calibri"/>
          <w:szCs w:val="24"/>
        </w:rPr>
        <w:t>S</w:t>
      </w:r>
      <w:r w:rsidR="00A23CF3">
        <w:rPr>
          <w:rFonts w:cs="Calibri"/>
          <w:szCs w:val="24"/>
        </w:rPr>
        <w:t>.</w:t>
      </w:r>
      <w:r>
        <w:rPr>
          <w:rFonts w:cs="Calibri"/>
          <w:szCs w:val="24"/>
        </w:rPr>
        <w:t xml:space="preserve"> EPA </w:t>
      </w:r>
      <w:r w:rsidR="007C6194">
        <w:rPr>
          <w:rFonts w:cs="Calibri"/>
          <w:szCs w:val="24"/>
        </w:rPr>
        <w:t xml:space="preserve">will undertake comparable </w:t>
      </w:r>
      <w:r>
        <w:rPr>
          <w:rFonts w:cs="Calibri"/>
          <w:szCs w:val="24"/>
        </w:rPr>
        <w:t xml:space="preserve">projects </w:t>
      </w:r>
      <w:r w:rsidR="00D23A9F" w:rsidRPr="00D23A9F">
        <w:rPr>
          <w:rFonts w:cs="Calibri"/>
          <w:color w:val="000000"/>
        </w:rPr>
        <w:t xml:space="preserve">on </w:t>
      </w:r>
      <w:r w:rsidR="0032198E" w:rsidRPr="00D23A9F">
        <w:rPr>
          <w:rFonts w:cs="Calibri"/>
          <w:color w:val="000000"/>
        </w:rPr>
        <w:t>Cape Cod</w:t>
      </w:r>
      <w:r w:rsidR="0012539B">
        <w:rPr>
          <w:rFonts w:cs="Calibri"/>
          <w:color w:val="000000"/>
        </w:rPr>
        <w:t xml:space="preserve"> </w:t>
      </w:r>
      <w:r w:rsidR="00740C16" w:rsidRPr="00D23A9F">
        <w:rPr>
          <w:rFonts w:cs="Calibri"/>
          <w:color w:val="000000"/>
        </w:rPr>
        <w:t xml:space="preserve">between the Buzzards Bay watershed and </w:t>
      </w:r>
      <w:r w:rsidR="00740C16" w:rsidRPr="00D23A9F">
        <w:rPr>
          <w:szCs w:val="24"/>
        </w:rPr>
        <w:t>Pleasant Bay, Massachusetts</w:t>
      </w:r>
      <w:r w:rsidR="00740C16" w:rsidRPr="00D23A9F">
        <w:rPr>
          <w:rFonts w:cs="Calibri"/>
          <w:color w:val="000000"/>
        </w:rPr>
        <w:t>.</w:t>
      </w:r>
      <w:r>
        <w:rPr>
          <w:rFonts w:cs="Calibri"/>
          <w:color w:val="000000"/>
        </w:rPr>
        <w:t xml:space="preserve"> The exact allocation among the </w:t>
      </w:r>
      <w:r w:rsidR="003D6BFC">
        <w:rPr>
          <w:rFonts w:cs="Calibri"/>
          <w:color w:val="000000"/>
        </w:rPr>
        <w:t xml:space="preserve">entities </w:t>
      </w:r>
      <w:r>
        <w:rPr>
          <w:rFonts w:cs="Calibri"/>
          <w:color w:val="000000"/>
        </w:rPr>
        <w:t>has not yet been determined.</w:t>
      </w:r>
    </w:p>
    <w:p w:rsidR="00A45494" w:rsidRDefault="00A45494">
      <w:pPr>
        <w:widowControl/>
        <w:rPr>
          <w:b/>
          <w:bCs/>
          <w:color w:val="000000"/>
        </w:rPr>
      </w:pPr>
      <w:r>
        <w:rPr>
          <w:b/>
          <w:bCs/>
          <w:color w:val="000000"/>
        </w:rPr>
        <w:br w:type="page"/>
      </w:r>
    </w:p>
    <w:p w:rsidR="008E556E" w:rsidRDefault="00B52EAB" w:rsidP="005E29FD">
      <w:pPr>
        <w:pStyle w:val="EndnoteText"/>
        <w:jc w:val="both"/>
        <w:rPr>
          <w:bCs/>
          <w:color w:val="000000"/>
        </w:rPr>
      </w:pPr>
      <w:r w:rsidRPr="00612BC2">
        <w:rPr>
          <w:b/>
          <w:bCs/>
          <w:color w:val="000000"/>
        </w:rPr>
        <w:lastRenderedPageBreak/>
        <w:t xml:space="preserve">C. </w:t>
      </w:r>
      <w:r w:rsidRPr="00612BC2">
        <w:rPr>
          <w:b/>
          <w:bCs/>
          <w:smallCaps/>
          <w:color w:val="000000"/>
        </w:rPr>
        <w:t xml:space="preserve">Eligible </w:t>
      </w:r>
      <w:r w:rsidR="00F45B51">
        <w:rPr>
          <w:b/>
          <w:bCs/>
          <w:smallCaps/>
          <w:color w:val="000000"/>
        </w:rPr>
        <w:t xml:space="preserve">and Ineligible </w:t>
      </w:r>
      <w:r w:rsidRPr="00612BC2">
        <w:rPr>
          <w:b/>
          <w:bCs/>
          <w:smallCaps/>
          <w:color w:val="000000"/>
        </w:rPr>
        <w:t>Projects</w:t>
      </w:r>
      <w:r w:rsidRPr="00612BC2">
        <w:rPr>
          <w:b/>
          <w:bCs/>
          <w:color w:val="000000"/>
        </w:rPr>
        <w:t>:</w:t>
      </w:r>
    </w:p>
    <w:p w:rsidR="008E556E" w:rsidRDefault="00360C99" w:rsidP="00155745">
      <w:r>
        <w:rPr>
          <w:szCs w:val="24"/>
        </w:rPr>
        <w:t xml:space="preserve">The </w:t>
      </w:r>
      <w:r w:rsidR="0003062F">
        <w:rPr>
          <w:szCs w:val="24"/>
        </w:rPr>
        <w:t>Program</w:t>
      </w:r>
      <w:r w:rsidR="00793289">
        <w:rPr>
          <w:szCs w:val="24"/>
        </w:rPr>
        <w:t xml:space="preserve"> </w:t>
      </w:r>
      <w:r w:rsidR="002E617D">
        <w:rPr>
          <w:szCs w:val="24"/>
        </w:rPr>
        <w:t xml:space="preserve">is encouraging and is </w:t>
      </w:r>
      <w:r w:rsidR="002E617D">
        <w:t>anticipating the receipt</w:t>
      </w:r>
      <w:r w:rsidR="00155745">
        <w:t xml:space="preserve"> </w:t>
      </w:r>
      <w:r w:rsidR="002E617D">
        <w:t xml:space="preserve">of </w:t>
      </w:r>
      <w:r w:rsidR="00155745">
        <w:t xml:space="preserve">a broad range of </w:t>
      </w:r>
      <w:r w:rsidR="00444AFE">
        <w:t xml:space="preserve">nutrient-related </w:t>
      </w:r>
      <w:r w:rsidR="00155745">
        <w:t>proposals, from on-the-ground projects with tangible outcomes to feasibility or planning studies preparing local communities for future projects</w:t>
      </w:r>
      <w:r w:rsidR="007F0C09">
        <w:t>,</w:t>
      </w:r>
      <w:r w:rsidR="00155745">
        <w:t xml:space="preserve"> to researching new technologies </w:t>
      </w:r>
      <w:r w:rsidR="00444AFE">
        <w:t>addressing nutrients</w:t>
      </w:r>
      <w:r w:rsidR="00155745">
        <w:t>.</w:t>
      </w:r>
      <w:r w:rsidR="0012539B">
        <w:t xml:space="preserve"> </w:t>
      </w:r>
      <w:r w:rsidR="00155745">
        <w:t xml:space="preserve">Regardless of </w:t>
      </w:r>
      <w:r w:rsidR="002E617D">
        <w:t xml:space="preserve">the </w:t>
      </w:r>
      <w:r w:rsidR="00155745">
        <w:t>project</w:t>
      </w:r>
      <w:r w:rsidR="002E617D">
        <w:t xml:space="preserve"> type, successful proposals must</w:t>
      </w:r>
      <w:r w:rsidR="00155745">
        <w:t xml:space="preserve"> advance the </w:t>
      </w:r>
      <w:r w:rsidR="0003062F">
        <w:t>Program</w:t>
      </w:r>
      <w:r>
        <w:t>’s focus</w:t>
      </w:r>
      <w:r w:rsidR="002E617D">
        <w:t xml:space="preserve"> this first year</w:t>
      </w:r>
      <w:r>
        <w:t xml:space="preserve"> on </w:t>
      </w:r>
      <w:r w:rsidR="002E617D" w:rsidRPr="006D4981">
        <w:t xml:space="preserve">nutrient enrichment </w:t>
      </w:r>
      <w:r w:rsidR="003519EE">
        <w:t xml:space="preserve">and its impacts to </w:t>
      </w:r>
      <w:r w:rsidR="002E617D" w:rsidRPr="006D4981">
        <w:t>surface waters</w:t>
      </w:r>
      <w:r w:rsidR="002E617D">
        <w:t xml:space="preserve"> </w:t>
      </w:r>
      <w:r w:rsidR="00FF4FD1">
        <w:t xml:space="preserve">to </w:t>
      </w:r>
      <w:r w:rsidR="003519EE">
        <w:t>meet the Clean Water Act’s goals</w:t>
      </w:r>
      <w:r w:rsidR="00B573E4">
        <w:t>.</w:t>
      </w:r>
    </w:p>
    <w:p w:rsidR="00FF4FD1" w:rsidRDefault="00FF4FD1" w:rsidP="00155745"/>
    <w:p w:rsidR="00A84A76" w:rsidRDefault="007C3479" w:rsidP="00A84A76">
      <w:pPr>
        <w:autoSpaceDE w:val="0"/>
        <w:autoSpaceDN w:val="0"/>
        <w:adjustRightInd w:val="0"/>
      </w:pPr>
      <w:r>
        <w:rPr>
          <w:rStyle w:val="footnoteref"/>
          <w:color w:val="000000"/>
          <w:szCs w:val="24"/>
          <w:vertAlign w:val="baseline"/>
        </w:rPr>
        <w:t>Site-</w:t>
      </w:r>
      <w:r w:rsidRPr="00612BC2">
        <w:rPr>
          <w:rStyle w:val="footnoteref"/>
          <w:color w:val="000000"/>
          <w:szCs w:val="24"/>
          <w:vertAlign w:val="baseline"/>
        </w:rPr>
        <w:t xml:space="preserve">specific projects must lie </w:t>
      </w:r>
      <w:r>
        <w:rPr>
          <w:rStyle w:val="footnoteref"/>
          <w:color w:val="000000"/>
          <w:szCs w:val="24"/>
          <w:vertAlign w:val="baseline"/>
        </w:rPr>
        <w:t xml:space="preserve">principally </w:t>
      </w:r>
      <w:r w:rsidRPr="00612BC2">
        <w:rPr>
          <w:rStyle w:val="footnoteref"/>
          <w:color w:val="000000"/>
          <w:szCs w:val="24"/>
          <w:vertAlign w:val="baseline"/>
        </w:rPr>
        <w:t xml:space="preserve">within the Buzzards Bay watershed </w:t>
      </w:r>
      <w:r>
        <w:rPr>
          <w:rStyle w:val="footnoteref"/>
          <w:color w:val="000000"/>
          <w:szCs w:val="24"/>
          <w:vertAlign w:val="baseline"/>
        </w:rPr>
        <w:t xml:space="preserve">boundary </w:t>
      </w:r>
      <w:r w:rsidRPr="00612BC2">
        <w:rPr>
          <w:rStyle w:val="footnoteref"/>
          <w:color w:val="000000"/>
          <w:szCs w:val="24"/>
          <w:vertAlign w:val="baseline"/>
        </w:rPr>
        <w:t xml:space="preserve">(see </w:t>
      </w:r>
      <w:r w:rsidR="00D15F0E">
        <w:rPr>
          <w:rStyle w:val="footnoteref"/>
          <w:color w:val="000000"/>
          <w:szCs w:val="24"/>
          <w:vertAlign w:val="baseline"/>
        </w:rPr>
        <w:t xml:space="preserve">Figure 1 of </w:t>
      </w:r>
      <w:r>
        <w:rPr>
          <w:rStyle w:val="footnoteref"/>
          <w:color w:val="000000"/>
          <w:szCs w:val="24"/>
          <w:vertAlign w:val="baseline"/>
        </w:rPr>
        <w:t>Attachment D</w:t>
      </w:r>
      <w:r w:rsidR="00005624">
        <w:rPr>
          <w:rStyle w:val="footnoteref"/>
          <w:color w:val="000000"/>
          <w:szCs w:val="24"/>
          <w:vertAlign w:val="baseline"/>
        </w:rPr>
        <w:t>.</w:t>
      </w:r>
      <w:r w:rsidR="00597177">
        <w:rPr>
          <w:rStyle w:val="footnoteref"/>
          <w:color w:val="000000"/>
          <w:szCs w:val="24"/>
          <w:vertAlign w:val="baseline"/>
        </w:rPr>
        <w:t>)</w:t>
      </w:r>
      <w:r w:rsidR="00005624">
        <w:rPr>
          <w:rStyle w:val="footnoteref"/>
          <w:color w:val="000000"/>
          <w:szCs w:val="24"/>
          <w:vertAlign w:val="baseline"/>
        </w:rPr>
        <w:t xml:space="preserve"> </w:t>
      </w:r>
      <w:r w:rsidR="00BC29A1" w:rsidRPr="001F436F">
        <w:rPr>
          <w:rStyle w:val="footnoteref"/>
          <w:color w:val="000000"/>
          <w:szCs w:val="24"/>
          <w:vertAlign w:val="baseline"/>
        </w:rPr>
        <w:t>Projects that s</w:t>
      </w:r>
      <w:r w:rsidR="00BC29A1">
        <w:rPr>
          <w:rStyle w:val="footnoteref"/>
          <w:color w:val="000000"/>
          <w:szCs w:val="24"/>
          <w:vertAlign w:val="baseline"/>
        </w:rPr>
        <w:t xml:space="preserve">traddle the watershed boundary </w:t>
      </w:r>
      <w:r w:rsidR="00BC29A1" w:rsidRPr="001F436F">
        <w:rPr>
          <w:rStyle w:val="footnoteref"/>
          <w:color w:val="000000"/>
          <w:szCs w:val="24"/>
          <w:vertAlign w:val="baseline"/>
        </w:rPr>
        <w:t xml:space="preserve">or applications that include linked </w:t>
      </w:r>
      <w:r w:rsidR="00005624" w:rsidRPr="001F436F">
        <w:rPr>
          <w:rStyle w:val="footnoteref"/>
          <w:color w:val="000000"/>
          <w:szCs w:val="24"/>
          <w:vertAlign w:val="baseline"/>
        </w:rPr>
        <w:t>compl</w:t>
      </w:r>
      <w:r w:rsidR="00005624">
        <w:rPr>
          <w:rStyle w:val="footnoteref"/>
          <w:color w:val="000000"/>
          <w:szCs w:val="24"/>
          <w:vertAlign w:val="baseline"/>
        </w:rPr>
        <w:t>e</w:t>
      </w:r>
      <w:r w:rsidR="00005624" w:rsidRPr="001F436F">
        <w:rPr>
          <w:rStyle w:val="footnoteref"/>
          <w:color w:val="000000"/>
          <w:szCs w:val="24"/>
          <w:vertAlign w:val="baseline"/>
        </w:rPr>
        <w:t xml:space="preserve">mentary </w:t>
      </w:r>
      <w:r w:rsidR="00BC29A1" w:rsidRPr="001F436F">
        <w:rPr>
          <w:rStyle w:val="footnoteref"/>
          <w:color w:val="000000"/>
          <w:szCs w:val="24"/>
          <w:vertAlign w:val="baseline"/>
        </w:rPr>
        <w:t>areas within and outside the water</w:t>
      </w:r>
      <w:r w:rsidR="00BC29A1">
        <w:rPr>
          <w:rStyle w:val="footnoteref"/>
          <w:color w:val="000000"/>
          <w:szCs w:val="24"/>
          <w:vertAlign w:val="baseline"/>
        </w:rPr>
        <w:t>shed boundary may be considered if the project meets other eligibility requirements</w:t>
      </w:r>
      <w:r w:rsidR="00BC29A1" w:rsidRPr="00612BC2">
        <w:rPr>
          <w:rStyle w:val="footnoteref"/>
          <w:color w:val="000000"/>
          <w:szCs w:val="24"/>
          <w:vertAlign w:val="baseline"/>
        </w:rPr>
        <w:t>.</w:t>
      </w:r>
    </w:p>
    <w:p w:rsidR="003709B2" w:rsidRDefault="003709B2" w:rsidP="00A84A76">
      <w:pPr>
        <w:autoSpaceDE w:val="0"/>
        <w:autoSpaceDN w:val="0"/>
        <w:adjustRightInd w:val="0"/>
      </w:pPr>
    </w:p>
    <w:p w:rsidR="00E36A99" w:rsidRDefault="006D7FF6" w:rsidP="00E36A99">
      <w:pPr>
        <w:autoSpaceDE w:val="0"/>
        <w:autoSpaceDN w:val="0"/>
        <w:adjustRightInd w:val="0"/>
      </w:pPr>
      <w:r>
        <w:t>Funding for s</w:t>
      </w:r>
      <w:r w:rsidR="007C3479">
        <w:t>ite-specific implementation projects</w:t>
      </w:r>
      <w:r>
        <w:t xml:space="preserve"> in the Buzzards Bay watershed </w:t>
      </w:r>
      <w:r w:rsidR="007C3479">
        <w:t>will also be limited to</w:t>
      </w:r>
      <w:r w:rsidR="00E36A99">
        <w:t xml:space="preserve">: </w:t>
      </w:r>
    </w:p>
    <w:p w:rsidR="00E36A99" w:rsidRPr="009E0D60" w:rsidRDefault="00E36A99" w:rsidP="00E36A99">
      <w:pPr>
        <w:autoSpaceDE w:val="0"/>
        <w:autoSpaceDN w:val="0"/>
        <w:adjustRightInd w:val="0"/>
        <w:rPr>
          <w:rFonts w:asciiTheme="minorHAnsi" w:hAnsiTheme="minorHAnsi"/>
          <w:sz w:val="22"/>
          <w:szCs w:val="22"/>
        </w:rPr>
      </w:pPr>
      <w:r>
        <w:t>(1)</w:t>
      </w:r>
      <w:r w:rsidR="007C3479">
        <w:t xml:space="preserve"> </w:t>
      </w:r>
      <w:r w:rsidR="003709B2">
        <w:t>projects that benefit water bodies listed as impaired for nutrients</w:t>
      </w:r>
      <w:r w:rsidR="0011338C">
        <w:t xml:space="preserve"> (phosphorus impairments of freshwaters and nitrogen impairments of coastal waters)</w:t>
      </w:r>
      <w:r w:rsidR="003709B2">
        <w:t xml:space="preserve"> as </w:t>
      </w:r>
      <w:r w:rsidR="00D15F0E">
        <w:t xml:space="preserve">shown </w:t>
      </w:r>
      <w:r w:rsidR="007C3479">
        <w:t xml:space="preserve">in </w:t>
      </w:r>
      <w:r w:rsidR="00B64203">
        <w:t xml:space="preserve">the map </w:t>
      </w:r>
      <w:r w:rsidR="00D27688">
        <w:t xml:space="preserve">in </w:t>
      </w:r>
      <w:r w:rsidR="007C3479" w:rsidRPr="00322097">
        <w:t>Figure</w:t>
      </w:r>
      <w:r w:rsidR="007C3479">
        <w:t xml:space="preserve"> 2 </w:t>
      </w:r>
      <w:r w:rsidR="006D7FF6">
        <w:t>of</w:t>
      </w:r>
      <w:r w:rsidR="007C3479">
        <w:t xml:space="preserve"> Attachment D</w:t>
      </w:r>
      <w:r w:rsidR="006D7FF6">
        <w:t xml:space="preserve"> (also available as </w:t>
      </w:r>
      <w:r w:rsidR="007260AF">
        <w:rPr>
          <w:rFonts w:cs="Calibri"/>
          <w:szCs w:val="24"/>
        </w:rPr>
        <w:t xml:space="preserve">an interactive map </w:t>
      </w:r>
      <w:r w:rsidR="007260AF" w:rsidRPr="00D16FA1">
        <w:rPr>
          <w:rFonts w:cs="Calibri"/>
          <w:szCs w:val="24"/>
        </w:rPr>
        <w:t xml:space="preserve">at </w:t>
      </w:r>
      <w:hyperlink r:id="rId11" w:history="1">
        <w:r w:rsidR="00DF679C">
          <w:rPr>
            <w:rStyle w:val="Hyperlink"/>
            <w:rFonts w:cs="Calibri"/>
            <w:szCs w:val="24"/>
          </w:rPr>
          <w:t>restore.buzzardsbay.org/impaired-waters.html</w:t>
        </w:r>
      </w:hyperlink>
      <w:r w:rsidR="00D27688">
        <w:rPr>
          <w:rStyle w:val="Hyperlink"/>
          <w:rFonts w:cs="Calibri"/>
          <w:szCs w:val="24"/>
        </w:rPr>
        <w:t>)</w:t>
      </w:r>
      <w:r w:rsidR="007260AF">
        <w:rPr>
          <w:rFonts w:cs="Calibri"/>
          <w:szCs w:val="24"/>
        </w:rPr>
        <w:t>.</w:t>
      </w:r>
      <w:r w:rsidR="00C510A0">
        <w:rPr>
          <w:rFonts w:cs="Calibri"/>
          <w:szCs w:val="24"/>
        </w:rPr>
        <w:t xml:space="preserve"> </w:t>
      </w:r>
      <w:r w:rsidR="007260AF">
        <w:rPr>
          <w:rFonts w:cs="Calibri"/>
          <w:szCs w:val="24"/>
        </w:rPr>
        <w:t xml:space="preserve">A more detailed summary of impairments and sites in Massachusetts can be found in the report </w:t>
      </w:r>
      <w:r w:rsidR="007260AF" w:rsidRPr="00A84A76">
        <w:rPr>
          <w:rFonts w:cs="Calibri"/>
          <w:i/>
          <w:szCs w:val="24"/>
        </w:rPr>
        <w:t>Final Massachusetts Year 2012 Integrated List of Waters (CWA Sections 303d and 305b)</w:t>
      </w:r>
      <w:r w:rsidR="007260AF">
        <w:rPr>
          <w:rFonts w:cs="Calibri"/>
          <w:szCs w:val="24"/>
        </w:rPr>
        <w:t xml:space="preserve"> at </w:t>
      </w:r>
      <w:hyperlink r:id="rId12" w:anchor="2" w:history="1">
        <w:r w:rsidR="007260AF">
          <w:rPr>
            <w:rStyle w:val="Hyperlink"/>
            <w:rFonts w:cs="Calibri"/>
            <w:szCs w:val="24"/>
          </w:rPr>
          <w:t>www.mass.gov/eea/agencies/massdep/water/watersheds/total-maximum-daily-loads-tmdls.html#2</w:t>
        </w:r>
      </w:hyperlink>
      <w:r w:rsidR="007260AF">
        <w:rPr>
          <w:rFonts w:cs="Calibri"/>
          <w:szCs w:val="24"/>
        </w:rPr>
        <w:t>.</w:t>
      </w:r>
      <w:r w:rsidR="00C510A0">
        <w:rPr>
          <w:rFonts w:cs="Calibri"/>
          <w:szCs w:val="24"/>
        </w:rPr>
        <w:t xml:space="preserve"> </w:t>
      </w:r>
    </w:p>
    <w:p w:rsidR="009949C8" w:rsidRDefault="00E36A99" w:rsidP="00E36A99">
      <w:pPr>
        <w:autoSpaceDE w:val="0"/>
        <w:autoSpaceDN w:val="0"/>
        <w:adjustRightInd w:val="0"/>
        <w:rPr>
          <w:rFonts w:cs="Calibri"/>
          <w:b/>
          <w:szCs w:val="24"/>
        </w:rPr>
      </w:pPr>
      <w:r w:rsidRPr="00E36A99">
        <w:rPr>
          <w:szCs w:val="24"/>
        </w:rPr>
        <w:t>(2) p</w:t>
      </w:r>
      <w:r w:rsidRPr="00E36A99">
        <w:rPr>
          <w:rFonts w:cs="Calibri"/>
          <w:szCs w:val="24"/>
        </w:rPr>
        <w:t xml:space="preserve">rojects that benefit water bodies that are not explicitly listed as impaired if adequate evidence </w:t>
      </w:r>
      <w:r w:rsidR="001260BC">
        <w:rPr>
          <w:rFonts w:cs="Calibri"/>
          <w:szCs w:val="24"/>
        </w:rPr>
        <w:t xml:space="preserve">is provided </w:t>
      </w:r>
      <w:r w:rsidRPr="00E36A99">
        <w:rPr>
          <w:rFonts w:cs="Calibri"/>
          <w:szCs w:val="24"/>
        </w:rPr>
        <w:t xml:space="preserve">to demonstrate to the satisfaction of the </w:t>
      </w:r>
      <w:r w:rsidRPr="00E36A99">
        <w:rPr>
          <w:szCs w:val="24"/>
        </w:rPr>
        <w:t xml:space="preserve">Review Committee </w:t>
      </w:r>
      <w:r w:rsidRPr="00E36A99">
        <w:rPr>
          <w:rFonts w:cs="Calibri"/>
          <w:szCs w:val="24"/>
        </w:rPr>
        <w:t xml:space="preserve">that the waterbody is </w:t>
      </w:r>
      <w:r w:rsidRPr="00E36A99">
        <w:rPr>
          <w:szCs w:val="24"/>
        </w:rPr>
        <w:t>adversely affected by excessive nitrogen or phosphorus loading</w:t>
      </w:r>
      <w:r w:rsidRPr="00E36A99">
        <w:rPr>
          <w:rFonts w:cs="Calibri"/>
          <w:szCs w:val="24"/>
        </w:rPr>
        <w:t>.</w:t>
      </w:r>
      <w:r w:rsidRPr="00E36A99">
        <w:rPr>
          <w:rFonts w:cs="Calibri"/>
          <w:b/>
          <w:szCs w:val="24"/>
        </w:rPr>
        <w:t xml:space="preserve">  </w:t>
      </w:r>
    </w:p>
    <w:p w:rsidR="009949C8" w:rsidRDefault="009949C8" w:rsidP="00E36A99">
      <w:pPr>
        <w:autoSpaceDE w:val="0"/>
        <w:autoSpaceDN w:val="0"/>
        <w:adjustRightInd w:val="0"/>
        <w:rPr>
          <w:rFonts w:cs="Calibri"/>
          <w:b/>
          <w:szCs w:val="24"/>
        </w:rPr>
      </w:pPr>
    </w:p>
    <w:p w:rsidR="00E36A99" w:rsidRPr="00E36A99" w:rsidRDefault="00E36A99" w:rsidP="00E36A99">
      <w:pPr>
        <w:autoSpaceDE w:val="0"/>
        <w:autoSpaceDN w:val="0"/>
        <w:adjustRightInd w:val="0"/>
        <w:rPr>
          <w:rFonts w:cs="Calibri"/>
          <w:szCs w:val="24"/>
        </w:rPr>
      </w:pPr>
      <w:r w:rsidRPr="00E36A99">
        <w:rPr>
          <w:rFonts w:cs="Calibri"/>
          <w:b/>
          <w:szCs w:val="24"/>
        </w:rPr>
        <w:t xml:space="preserve">For the purpose of this </w:t>
      </w:r>
      <w:r w:rsidR="00455C95">
        <w:rPr>
          <w:rFonts w:cs="Calibri"/>
          <w:b/>
          <w:szCs w:val="24"/>
        </w:rPr>
        <w:t>Bid</w:t>
      </w:r>
      <w:r w:rsidRPr="00E36A99">
        <w:rPr>
          <w:rFonts w:cs="Calibri"/>
          <w:b/>
          <w:szCs w:val="24"/>
        </w:rPr>
        <w:t>, both of these waterbody types shall be defined as impaired</w:t>
      </w:r>
      <w:r w:rsidRPr="00E36A99">
        <w:rPr>
          <w:rFonts w:cs="Calibri"/>
          <w:szCs w:val="24"/>
        </w:rPr>
        <w:t>.  If a draft or final nutrient TMDL exists, the proposal must discuss the specific nutrient sources and relative contributions of nitrogen or phosphorus in the watershed and how the proposal would help meet the specified TMDL.</w:t>
      </w:r>
    </w:p>
    <w:p w:rsidR="00D15F0E" w:rsidRDefault="00D15F0E" w:rsidP="00A84A76">
      <w:pPr>
        <w:autoSpaceDE w:val="0"/>
        <w:autoSpaceDN w:val="0"/>
        <w:adjustRightInd w:val="0"/>
        <w:rPr>
          <w:rFonts w:cs="Calibri"/>
          <w:szCs w:val="24"/>
        </w:rPr>
      </w:pPr>
    </w:p>
    <w:p w:rsidR="008E556E" w:rsidRDefault="00F94647" w:rsidP="006D7FF6">
      <w:pPr>
        <w:autoSpaceDE w:val="0"/>
        <w:autoSpaceDN w:val="0"/>
        <w:adjustRightInd w:val="0"/>
        <w:rPr>
          <w:rFonts w:cs="Calibri"/>
          <w:szCs w:val="24"/>
        </w:rPr>
      </w:pPr>
      <w:r>
        <w:rPr>
          <w:rFonts w:cs="Calibri"/>
          <w:szCs w:val="24"/>
        </w:rPr>
        <w:t xml:space="preserve">In many Massachusetts watersheds, the relative contribution of sources of nutrient pollution have already been identified through the development of reports in support of </w:t>
      </w:r>
      <w:r w:rsidR="007B3A9E">
        <w:rPr>
          <w:rFonts w:cs="Calibri"/>
          <w:szCs w:val="24"/>
        </w:rPr>
        <w:t>Total Maximum Daily Loads (TMDL)</w:t>
      </w:r>
      <w:r>
        <w:rPr>
          <w:rFonts w:cs="Calibri"/>
          <w:szCs w:val="24"/>
        </w:rPr>
        <w:t xml:space="preserve"> (see </w:t>
      </w:r>
      <w:hyperlink r:id="rId13" w:history="1">
        <w:r w:rsidRPr="0010119A">
          <w:rPr>
            <w:rStyle w:val="Hyperlink"/>
            <w:rFonts w:cs="Calibri"/>
            <w:szCs w:val="24"/>
          </w:rPr>
          <w:t>www.oceanscience.net/estuaries</w:t>
        </w:r>
      </w:hyperlink>
      <w:r>
        <w:rPr>
          <w:rFonts w:cs="Calibri"/>
          <w:szCs w:val="24"/>
        </w:rPr>
        <w:t>) or</w:t>
      </w:r>
      <w:r w:rsidR="00B64203">
        <w:rPr>
          <w:rFonts w:cs="Calibri"/>
          <w:szCs w:val="24"/>
        </w:rPr>
        <w:t xml:space="preserve"> through </w:t>
      </w:r>
      <w:r>
        <w:rPr>
          <w:rFonts w:cs="Calibri"/>
          <w:szCs w:val="24"/>
        </w:rPr>
        <w:t xml:space="preserve">other studies. In other estuary watersheds, waters have been identified as impaired, but no </w:t>
      </w:r>
      <w:r w:rsidR="00B64203">
        <w:rPr>
          <w:rFonts w:cs="Calibri"/>
          <w:szCs w:val="24"/>
        </w:rPr>
        <w:t xml:space="preserve">nutrient loading analysis has been undertaken or </w:t>
      </w:r>
      <w:r>
        <w:rPr>
          <w:rFonts w:cs="Calibri"/>
          <w:szCs w:val="24"/>
        </w:rPr>
        <w:t xml:space="preserve">TMDL developed. </w:t>
      </w:r>
      <w:r w:rsidR="008773D6">
        <w:rPr>
          <w:rFonts w:cs="Calibri"/>
          <w:szCs w:val="24"/>
        </w:rPr>
        <w:t xml:space="preserve">Projects in impaired watersheds are </w:t>
      </w:r>
      <w:r w:rsidR="006D7FF6">
        <w:rPr>
          <w:rFonts w:cs="Calibri"/>
          <w:szCs w:val="24"/>
        </w:rPr>
        <w:t>eligible</w:t>
      </w:r>
      <w:r w:rsidR="008773D6">
        <w:rPr>
          <w:rFonts w:cs="Calibri"/>
          <w:szCs w:val="24"/>
        </w:rPr>
        <w:t xml:space="preserve"> </w:t>
      </w:r>
      <w:r>
        <w:rPr>
          <w:rFonts w:cs="Calibri"/>
          <w:szCs w:val="24"/>
        </w:rPr>
        <w:t xml:space="preserve">for funding </w:t>
      </w:r>
      <w:r w:rsidR="008773D6">
        <w:rPr>
          <w:rFonts w:cs="Calibri"/>
          <w:szCs w:val="24"/>
        </w:rPr>
        <w:t>irrespective of whet</w:t>
      </w:r>
      <w:r w:rsidR="007B3A9E">
        <w:rPr>
          <w:rFonts w:cs="Calibri"/>
          <w:szCs w:val="24"/>
        </w:rPr>
        <w:t>her a TMDL</w:t>
      </w:r>
      <w:r w:rsidR="008773D6">
        <w:rPr>
          <w:rFonts w:cs="Calibri"/>
          <w:szCs w:val="24"/>
        </w:rPr>
        <w:t xml:space="preserve"> analysis report has been drafted or approved</w:t>
      </w:r>
      <w:r>
        <w:rPr>
          <w:rFonts w:cs="Calibri"/>
          <w:szCs w:val="24"/>
        </w:rPr>
        <w:t xml:space="preserve"> by DEP</w:t>
      </w:r>
      <w:r w:rsidR="00A84A76">
        <w:rPr>
          <w:rFonts w:cs="Calibri"/>
          <w:szCs w:val="24"/>
        </w:rPr>
        <w:t xml:space="preserve">. </w:t>
      </w:r>
      <w:r>
        <w:rPr>
          <w:rFonts w:cs="Calibri"/>
          <w:szCs w:val="24"/>
        </w:rPr>
        <w:t>However, i</w:t>
      </w:r>
      <w:r w:rsidR="00A84A76" w:rsidRPr="00D15F0E">
        <w:rPr>
          <w:rFonts w:cs="Calibri"/>
          <w:szCs w:val="24"/>
        </w:rPr>
        <w:t xml:space="preserve">f a draft or final </w:t>
      </w:r>
      <w:r w:rsidR="007A1086">
        <w:rPr>
          <w:rFonts w:cs="Calibri"/>
          <w:szCs w:val="24"/>
        </w:rPr>
        <w:t xml:space="preserve">nutrient </w:t>
      </w:r>
      <w:r w:rsidR="00A84A76" w:rsidRPr="00D15F0E">
        <w:rPr>
          <w:rFonts w:cs="Calibri"/>
          <w:szCs w:val="24"/>
        </w:rPr>
        <w:t xml:space="preserve">TMDL exists, the proposal must discuss the specific nutrient sources and relative contributions of nitrogen </w:t>
      </w:r>
      <w:r w:rsidR="007A1086">
        <w:rPr>
          <w:rFonts w:cs="Calibri"/>
          <w:szCs w:val="24"/>
        </w:rPr>
        <w:t xml:space="preserve">or phosphorus </w:t>
      </w:r>
      <w:r w:rsidR="00A84A76" w:rsidRPr="00D15F0E">
        <w:rPr>
          <w:rFonts w:cs="Calibri"/>
          <w:szCs w:val="24"/>
        </w:rPr>
        <w:t>in the watershed and how the proposal would help meet the specified TMDL.</w:t>
      </w:r>
    </w:p>
    <w:p w:rsidR="00D15F0E" w:rsidRDefault="00D15F0E" w:rsidP="006D7FF6">
      <w:pPr>
        <w:autoSpaceDE w:val="0"/>
        <w:autoSpaceDN w:val="0"/>
        <w:adjustRightInd w:val="0"/>
        <w:rPr>
          <w:rFonts w:cs="Calibri"/>
          <w:szCs w:val="24"/>
        </w:rPr>
      </w:pPr>
    </w:p>
    <w:p w:rsidR="006D7FF6" w:rsidRDefault="00A84A76" w:rsidP="006D7FF6">
      <w:pPr>
        <w:autoSpaceDE w:val="0"/>
        <w:autoSpaceDN w:val="0"/>
        <w:adjustRightInd w:val="0"/>
        <w:rPr>
          <w:rFonts w:cs="Calibri"/>
          <w:szCs w:val="24"/>
        </w:rPr>
      </w:pPr>
      <w:r w:rsidRPr="00D15F0E">
        <w:rPr>
          <w:szCs w:val="24"/>
        </w:rPr>
        <w:t>Projects may cut across watershed boundaries, be municipal-wide, or include regional approa</w:t>
      </w:r>
      <w:r>
        <w:rPr>
          <w:szCs w:val="24"/>
        </w:rPr>
        <w:t>ches and technological solutions that have wider applicability</w:t>
      </w:r>
      <w:r w:rsidR="00D15F0E">
        <w:rPr>
          <w:szCs w:val="24"/>
        </w:rPr>
        <w:t>, as long as there are some expected benefits to one o</w:t>
      </w:r>
      <w:r w:rsidR="00D15F0E" w:rsidRPr="00F94647">
        <w:rPr>
          <w:szCs w:val="24"/>
        </w:rPr>
        <w:t xml:space="preserve">r more of the specific impaired waterbodies shown in </w:t>
      </w:r>
      <w:r w:rsidR="00AE6F9A">
        <w:rPr>
          <w:szCs w:val="24"/>
        </w:rPr>
        <w:t xml:space="preserve">Figure </w:t>
      </w:r>
      <w:r w:rsidR="00D27688">
        <w:rPr>
          <w:szCs w:val="24"/>
        </w:rPr>
        <w:t>2</w:t>
      </w:r>
      <w:r w:rsidR="00AE6F9A">
        <w:rPr>
          <w:szCs w:val="24"/>
        </w:rPr>
        <w:t xml:space="preserve"> of Attachment</w:t>
      </w:r>
      <w:r w:rsidR="00D15F0E" w:rsidRPr="00F94647">
        <w:rPr>
          <w:szCs w:val="24"/>
        </w:rPr>
        <w:t xml:space="preserve"> D</w:t>
      </w:r>
      <w:r w:rsidRPr="00F94647">
        <w:rPr>
          <w:szCs w:val="24"/>
        </w:rPr>
        <w:t>.</w:t>
      </w:r>
      <w:r w:rsidR="00D15F0E" w:rsidRPr="00F94647">
        <w:rPr>
          <w:szCs w:val="24"/>
        </w:rPr>
        <w:t xml:space="preserve"> </w:t>
      </w:r>
      <w:r w:rsidRPr="00F94647">
        <w:rPr>
          <w:szCs w:val="24"/>
        </w:rPr>
        <w:t>Proposed efforts could include funding pilot or demonstration projects with strong educational or technology innovation components, small-scale projects at multiple sites</w:t>
      </w:r>
      <w:r w:rsidR="00D15F0E" w:rsidRPr="00F94647">
        <w:rPr>
          <w:szCs w:val="24"/>
        </w:rPr>
        <w:t xml:space="preserve"> as part of a watershed or regional effort</w:t>
      </w:r>
      <w:r w:rsidRPr="00F94647">
        <w:rPr>
          <w:szCs w:val="24"/>
        </w:rPr>
        <w:t xml:space="preserve">, or regional </w:t>
      </w:r>
      <w:r w:rsidR="00F94647" w:rsidRPr="00F94647">
        <w:rPr>
          <w:szCs w:val="24"/>
        </w:rPr>
        <w:t xml:space="preserve">efforts that </w:t>
      </w:r>
      <w:r w:rsidRPr="00F94647">
        <w:rPr>
          <w:szCs w:val="24"/>
        </w:rPr>
        <w:t>coordinate</w:t>
      </w:r>
      <w:r w:rsidR="00F94647" w:rsidRPr="00F94647">
        <w:rPr>
          <w:szCs w:val="24"/>
        </w:rPr>
        <w:t xml:space="preserve"> specific future actions or funding</w:t>
      </w:r>
      <w:r w:rsidRPr="00F94647">
        <w:rPr>
          <w:szCs w:val="24"/>
        </w:rPr>
        <w:t xml:space="preserve">. </w:t>
      </w:r>
      <w:r w:rsidR="00302FB7">
        <w:rPr>
          <w:szCs w:val="24"/>
        </w:rPr>
        <w:t xml:space="preserve">Projects may also include smaller scale efforts </w:t>
      </w:r>
      <w:r w:rsidR="006C1326">
        <w:t>such as</w:t>
      </w:r>
      <w:r w:rsidR="006C1326" w:rsidRPr="006C1326">
        <w:t xml:space="preserve"> </w:t>
      </w:r>
      <w:r w:rsidR="006C1326">
        <w:t xml:space="preserve">feasibility or planning studies to prepare local communities or </w:t>
      </w:r>
      <w:r w:rsidR="006C1326">
        <w:lastRenderedPageBreak/>
        <w:t xml:space="preserve">organizations for future projects.  </w:t>
      </w:r>
      <w:r w:rsidR="006D7FF6" w:rsidRPr="00F94647">
        <w:rPr>
          <w:rFonts w:cs="Calibri"/>
          <w:szCs w:val="24"/>
        </w:rPr>
        <w:t xml:space="preserve">More details about nitrogen </w:t>
      </w:r>
      <w:r w:rsidR="007A1086">
        <w:rPr>
          <w:rFonts w:cs="Calibri"/>
          <w:szCs w:val="24"/>
        </w:rPr>
        <w:t xml:space="preserve">and phosphorus </w:t>
      </w:r>
      <w:r w:rsidR="006D7FF6" w:rsidRPr="00F94647">
        <w:rPr>
          <w:rFonts w:cs="Calibri"/>
          <w:szCs w:val="24"/>
        </w:rPr>
        <w:t>loading impacts and possible solutions can be found in the Buzzards Bay Comprehensive Conservation and Man</w:t>
      </w:r>
      <w:r w:rsidR="006D7FF6">
        <w:rPr>
          <w:rFonts w:cs="Calibri"/>
          <w:szCs w:val="24"/>
        </w:rPr>
        <w:t xml:space="preserve">agement Plan 2013 Update (CCMP), </w:t>
      </w:r>
      <w:hyperlink r:id="rId14" w:history="1">
        <w:r w:rsidR="006D7FF6" w:rsidRPr="003B46ED">
          <w:rPr>
            <w:rStyle w:val="Hyperlink"/>
            <w:rFonts w:cs="Calibri"/>
            <w:szCs w:val="24"/>
          </w:rPr>
          <w:t>Chapter 3: Characterization of Pollution Sources</w:t>
        </w:r>
      </w:hyperlink>
      <w:r w:rsidR="007A1086">
        <w:rPr>
          <w:rFonts w:cs="Calibri"/>
          <w:szCs w:val="24"/>
        </w:rPr>
        <w:t>.</w:t>
      </w:r>
      <w:r w:rsidR="006D7FF6">
        <w:rPr>
          <w:rFonts w:cs="Calibri"/>
          <w:szCs w:val="24"/>
        </w:rPr>
        <w:t xml:space="preserve"> </w:t>
      </w:r>
      <w:hyperlink r:id="rId15" w:history="1">
        <w:r w:rsidR="006D7FF6" w:rsidRPr="003B46ED">
          <w:rPr>
            <w:rStyle w:val="Hyperlink"/>
            <w:rFonts w:cs="Calibri"/>
            <w:szCs w:val="24"/>
          </w:rPr>
          <w:t>Action Plan 1: Managing Nitrogen Sensitive Embayments</w:t>
        </w:r>
      </w:hyperlink>
      <w:r w:rsidR="007A1086">
        <w:rPr>
          <w:rFonts w:cs="Calibri"/>
          <w:szCs w:val="24"/>
        </w:rPr>
        <w:t xml:space="preserve">, and </w:t>
      </w:r>
      <w:hyperlink r:id="rId16" w:history="1">
        <w:r w:rsidR="007A1086" w:rsidRPr="007A1086">
          <w:rPr>
            <w:rStyle w:val="Hyperlink"/>
            <w:rFonts w:cs="Calibri"/>
            <w:szCs w:val="24"/>
          </w:rPr>
          <w:t>Action Plan 13: Protecting and Restoring Ponds and Streams</w:t>
        </w:r>
      </w:hyperlink>
      <w:r w:rsidR="007A1086">
        <w:rPr>
          <w:rFonts w:cs="Calibri"/>
          <w:szCs w:val="24"/>
        </w:rPr>
        <w:t xml:space="preserve"> </w:t>
      </w:r>
      <w:r w:rsidR="006D7FF6">
        <w:rPr>
          <w:rFonts w:cs="Calibri"/>
          <w:szCs w:val="24"/>
        </w:rPr>
        <w:t xml:space="preserve">available at </w:t>
      </w:r>
      <w:hyperlink r:id="rId17" w:history="1">
        <w:r w:rsidR="006D7FF6" w:rsidRPr="003B46ED">
          <w:rPr>
            <w:rStyle w:val="Hyperlink"/>
            <w:rFonts w:cs="Calibri"/>
            <w:szCs w:val="24"/>
          </w:rPr>
          <w:t>buzzardsbay.org/newccmp.htm</w:t>
        </w:r>
      </w:hyperlink>
      <w:r w:rsidR="006D7FF6">
        <w:rPr>
          <w:rFonts w:cs="Calibri"/>
          <w:szCs w:val="24"/>
        </w:rPr>
        <w:t>.</w:t>
      </w:r>
    </w:p>
    <w:p w:rsidR="00A84A76" w:rsidRDefault="00A84A76" w:rsidP="00A84A76">
      <w:pPr>
        <w:autoSpaceDE w:val="0"/>
        <w:autoSpaceDN w:val="0"/>
        <w:adjustRightInd w:val="0"/>
        <w:rPr>
          <w:szCs w:val="24"/>
        </w:rPr>
      </w:pPr>
    </w:p>
    <w:p w:rsidR="008E556E" w:rsidRDefault="006D4981" w:rsidP="00FF4FD1">
      <w:pPr>
        <w:pStyle w:val="ColorfulList-Accent11"/>
        <w:ind w:left="0"/>
        <w:rPr>
          <w:rFonts w:ascii="Garamond" w:hAnsi="Garamond" w:cs="Calibri"/>
        </w:rPr>
      </w:pPr>
      <w:r w:rsidRPr="00767B54">
        <w:rPr>
          <w:rFonts w:ascii="Garamond" w:eastAsia="Times New Roman" w:hAnsi="Garamond"/>
          <w:snapToGrid w:val="0"/>
          <w:szCs w:val="20"/>
          <w:lang w:bidi="ar-SA"/>
        </w:rPr>
        <w:t>Generally, e</w:t>
      </w:r>
      <w:r w:rsidR="00FF4FD1" w:rsidRPr="00767B54">
        <w:rPr>
          <w:rFonts w:ascii="Garamond" w:eastAsia="Times New Roman" w:hAnsi="Garamond"/>
          <w:snapToGrid w:val="0"/>
          <w:szCs w:val="20"/>
          <w:lang w:bidi="ar-SA"/>
        </w:rPr>
        <w:t xml:space="preserve">ligible </w:t>
      </w:r>
      <w:r w:rsidR="00110FDE" w:rsidRPr="00767B54">
        <w:rPr>
          <w:rFonts w:ascii="Garamond" w:eastAsia="Times New Roman" w:hAnsi="Garamond"/>
          <w:snapToGrid w:val="0"/>
          <w:szCs w:val="20"/>
          <w:lang w:bidi="ar-SA"/>
        </w:rPr>
        <w:t xml:space="preserve">nutrient </w:t>
      </w:r>
      <w:r w:rsidR="008E0E99">
        <w:rPr>
          <w:rFonts w:ascii="Garamond" w:eastAsia="Times New Roman" w:hAnsi="Garamond"/>
          <w:snapToGrid w:val="0"/>
          <w:szCs w:val="20"/>
          <w:lang w:bidi="ar-SA"/>
        </w:rPr>
        <w:t xml:space="preserve">projects include </w:t>
      </w:r>
      <w:r w:rsidR="00713140" w:rsidRPr="00767B54">
        <w:rPr>
          <w:rFonts w:ascii="Garamond" w:eastAsia="Times New Roman" w:hAnsi="Garamond"/>
          <w:snapToGrid w:val="0"/>
          <w:szCs w:val="20"/>
          <w:lang w:bidi="ar-SA"/>
        </w:rPr>
        <w:t>proposals for</w:t>
      </w:r>
      <w:r w:rsidR="00FF4FD1" w:rsidRPr="00767B54">
        <w:rPr>
          <w:rFonts w:ascii="Garamond" w:eastAsia="Times New Roman" w:hAnsi="Garamond"/>
          <w:snapToGrid w:val="0"/>
          <w:szCs w:val="20"/>
          <w:lang w:bidi="ar-SA"/>
        </w:rPr>
        <w:t xml:space="preserve"> </w:t>
      </w:r>
      <w:r w:rsidR="00FF4FD1" w:rsidRPr="00767B54">
        <w:rPr>
          <w:rFonts w:ascii="Garamond" w:eastAsia="Times New Roman" w:hAnsi="Garamond"/>
          <w:b/>
          <w:snapToGrid w:val="0"/>
          <w:szCs w:val="20"/>
          <w:lang w:bidi="ar-SA"/>
        </w:rPr>
        <w:t xml:space="preserve">implementation </w:t>
      </w:r>
      <w:r w:rsidR="00FF4FD1" w:rsidRPr="00767B54">
        <w:rPr>
          <w:rFonts w:ascii="Garamond" w:eastAsia="Times New Roman" w:hAnsi="Garamond"/>
          <w:snapToGrid w:val="0"/>
          <w:szCs w:val="20"/>
          <w:lang w:bidi="ar-SA"/>
        </w:rPr>
        <w:t>as well as</w:t>
      </w:r>
      <w:r w:rsidR="00713140" w:rsidRPr="00767B54">
        <w:rPr>
          <w:rFonts w:ascii="Garamond" w:eastAsia="Times New Roman" w:hAnsi="Garamond"/>
          <w:snapToGrid w:val="0"/>
          <w:szCs w:val="20"/>
          <w:lang w:bidi="ar-SA"/>
        </w:rPr>
        <w:t xml:space="preserve"> proposals for</w:t>
      </w:r>
      <w:r w:rsidR="00FF4FD1" w:rsidRPr="00767B54">
        <w:rPr>
          <w:rFonts w:ascii="Garamond" w:eastAsia="Times New Roman" w:hAnsi="Garamond"/>
          <w:snapToGrid w:val="0"/>
          <w:szCs w:val="20"/>
          <w:lang w:bidi="ar-SA"/>
        </w:rPr>
        <w:t xml:space="preserve"> </w:t>
      </w:r>
      <w:r w:rsidR="00713140" w:rsidRPr="00767B54">
        <w:rPr>
          <w:rFonts w:ascii="Garamond" w:eastAsia="Times New Roman" w:hAnsi="Garamond"/>
          <w:b/>
          <w:snapToGrid w:val="0"/>
          <w:szCs w:val="20"/>
          <w:lang w:bidi="ar-SA"/>
        </w:rPr>
        <w:t>f</w:t>
      </w:r>
      <w:r w:rsidR="00FF4FD1" w:rsidRPr="00767B54">
        <w:rPr>
          <w:rFonts w:ascii="Garamond" w:eastAsia="Times New Roman" w:hAnsi="Garamond"/>
          <w:b/>
          <w:snapToGrid w:val="0"/>
          <w:szCs w:val="20"/>
          <w:lang w:bidi="ar-SA"/>
        </w:rPr>
        <w:t>easibility, planning</w:t>
      </w:r>
      <w:r w:rsidR="00B1589C" w:rsidRPr="00767B54">
        <w:rPr>
          <w:rFonts w:ascii="Garamond" w:eastAsia="Times New Roman" w:hAnsi="Garamond"/>
          <w:b/>
          <w:snapToGrid w:val="0"/>
          <w:szCs w:val="20"/>
          <w:lang w:bidi="ar-SA"/>
        </w:rPr>
        <w:t>, policy</w:t>
      </w:r>
      <w:r w:rsidR="00FF4FD1" w:rsidRPr="00767B54">
        <w:rPr>
          <w:rFonts w:ascii="Garamond" w:eastAsia="Times New Roman" w:hAnsi="Garamond"/>
          <w:b/>
          <w:snapToGrid w:val="0"/>
          <w:szCs w:val="20"/>
          <w:lang w:bidi="ar-SA"/>
        </w:rPr>
        <w:t xml:space="preserve"> development</w:t>
      </w:r>
      <w:r w:rsidR="004F6450">
        <w:rPr>
          <w:rFonts w:ascii="Garamond" w:eastAsia="Times New Roman" w:hAnsi="Garamond"/>
          <w:b/>
          <w:snapToGrid w:val="0"/>
          <w:szCs w:val="20"/>
          <w:lang w:bidi="ar-SA"/>
        </w:rPr>
        <w:t xml:space="preserve">, and </w:t>
      </w:r>
      <w:r w:rsidR="00797295">
        <w:rPr>
          <w:rFonts w:ascii="Garamond" w:eastAsia="Times New Roman" w:hAnsi="Garamond"/>
          <w:b/>
          <w:snapToGrid w:val="0"/>
          <w:szCs w:val="20"/>
          <w:lang w:bidi="ar-SA"/>
        </w:rPr>
        <w:t xml:space="preserve">program-building </w:t>
      </w:r>
      <w:r w:rsidR="00767B54">
        <w:rPr>
          <w:rFonts w:ascii="Garamond" w:eastAsia="Times New Roman" w:hAnsi="Garamond"/>
          <w:b/>
          <w:snapToGrid w:val="0"/>
          <w:szCs w:val="20"/>
          <w:lang w:bidi="ar-SA"/>
        </w:rPr>
        <w:t>projects</w:t>
      </w:r>
      <w:r w:rsidR="00797295">
        <w:rPr>
          <w:rFonts w:ascii="Garamond" w:eastAsia="Times New Roman" w:hAnsi="Garamond"/>
          <w:b/>
          <w:snapToGrid w:val="0"/>
          <w:szCs w:val="20"/>
          <w:lang w:bidi="ar-SA"/>
        </w:rPr>
        <w:t xml:space="preserve"> that are expected to result in tangible benefits that meet the goals of this effort</w:t>
      </w:r>
      <w:r w:rsidR="00F45B51">
        <w:rPr>
          <w:rFonts w:ascii="Garamond" w:eastAsia="Times New Roman" w:hAnsi="Garamond"/>
          <w:b/>
          <w:snapToGrid w:val="0"/>
          <w:szCs w:val="20"/>
          <w:lang w:bidi="ar-SA"/>
        </w:rPr>
        <w:t xml:space="preserve">. </w:t>
      </w:r>
      <w:r w:rsidR="00F45B51" w:rsidRPr="00BA3A29">
        <w:rPr>
          <w:rFonts w:ascii="Garamond" w:eastAsia="Times New Roman" w:hAnsi="Garamond"/>
          <w:snapToGrid w:val="0"/>
          <w:szCs w:val="20"/>
          <w:lang w:bidi="ar-SA"/>
        </w:rPr>
        <w:t xml:space="preserve">Implementation </w:t>
      </w:r>
      <w:r w:rsidR="00FF4FD1" w:rsidRPr="00767B54">
        <w:rPr>
          <w:rFonts w:ascii="Garamond" w:eastAsia="Times New Roman" w:hAnsi="Garamond"/>
          <w:snapToGrid w:val="0"/>
          <w:szCs w:val="20"/>
          <w:lang w:bidi="ar-SA"/>
        </w:rPr>
        <w:t xml:space="preserve">projects </w:t>
      </w:r>
      <w:r w:rsidR="00F45B51">
        <w:rPr>
          <w:rFonts w:ascii="Garamond" w:eastAsia="Times New Roman" w:hAnsi="Garamond"/>
          <w:snapToGrid w:val="0"/>
          <w:szCs w:val="20"/>
          <w:lang w:bidi="ar-SA"/>
        </w:rPr>
        <w:t xml:space="preserve">typically include those </w:t>
      </w:r>
      <w:r w:rsidR="00FF4FD1" w:rsidRPr="00767B54">
        <w:rPr>
          <w:rFonts w:ascii="Garamond" w:eastAsia="Times New Roman" w:hAnsi="Garamond"/>
          <w:snapToGrid w:val="0"/>
          <w:szCs w:val="20"/>
          <w:lang w:bidi="ar-SA"/>
        </w:rPr>
        <w:t xml:space="preserve">that </w:t>
      </w:r>
      <w:r w:rsidR="00F45B51">
        <w:rPr>
          <w:rFonts w:ascii="Garamond" w:eastAsia="Times New Roman" w:hAnsi="Garamond"/>
          <w:snapToGrid w:val="0"/>
          <w:szCs w:val="20"/>
          <w:lang w:bidi="ar-SA"/>
        </w:rPr>
        <w:t>result in specific actions relating to construction, or specific activities including implementation of regulatory or non-regulatory programs, and education elements</w:t>
      </w:r>
      <w:r w:rsidR="00F45B51" w:rsidRPr="00BA3A29">
        <w:rPr>
          <w:rFonts w:ascii="Garamond" w:eastAsia="Times New Roman" w:hAnsi="Garamond"/>
          <w:snapToGrid w:val="0"/>
          <w:szCs w:val="20"/>
          <w:lang w:bidi="ar-SA"/>
        </w:rPr>
        <w:t>.</w:t>
      </w:r>
      <w:r w:rsidR="00676F24" w:rsidRPr="00BA3A29">
        <w:rPr>
          <w:rFonts w:ascii="Garamond" w:eastAsia="Times New Roman" w:hAnsi="Garamond"/>
          <w:snapToGrid w:val="0"/>
          <w:szCs w:val="20"/>
          <w:lang w:bidi="ar-SA"/>
        </w:rPr>
        <w:t xml:space="preserve"> </w:t>
      </w:r>
      <w:r w:rsidR="00F45B51" w:rsidRPr="00BA3A29">
        <w:rPr>
          <w:rFonts w:ascii="Garamond" w:eastAsia="Times New Roman" w:hAnsi="Garamond"/>
          <w:snapToGrid w:val="0"/>
          <w:szCs w:val="20"/>
          <w:lang w:bidi="ar-SA"/>
        </w:rPr>
        <w:t>Feasibility, planning</w:t>
      </w:r>
      <w:r w:rsidR="00B1589C" w:rsidRPr="00BA3A29">
        <w:rPr>
          <w:rFonts w:ascii="Garamond" w:eastAsia="Times New Roman" w:hAnsi="Garamond"/>
          <w:snapToGrid w:val="0"/>
          <w:szCs w:val="20"/>
          <w:lang w:bidi="ar-SA"/>
        </w:rPr>
        <w:t>, policy</w:t>
      </w:r>
      <w:r w:rsidR="00F45B51" w:rsidRPr="00BA3A29">
        <w:rPr>
          <w:rFonts w:ascii="Garamond" w:eastAsia="Times New Roman" w:hAnsi="Garamond"/>
          <w:snapToGrid w:val="0"/>
          <w:szCs w:val="20"/>
          <w:lang w:bidi="ar-SA"/>
        </w:rPr>
        <w:t xml:space="preserve"> development</w:t>
      </w:r>
      <w:r w:rsidR="00797295">
        <w:rPr>
          <w:rFonts w:ascii="Garamond" w:eastAsia="Times New Roman" w:hAnsi="Garamond"/>
          <w:snapToGrid w:val="0"/>
          <w:szCs w:val="20"/>
          <w:lang w:bidi="ar-SA"/>
        </w:rPr>
        <w:t>, and</w:t>
      </w:r>
      <w:r w:rsidR="00797295" w:rsidRPr="00797295">
        <w:rPr>
          <w:rFonts w:ascii="Garamond" w:eastAsia="Times New Roman" w:hAnsi="Garamond"/>
          <w:snapToGrid w:val="0"/>
          <w:szCs w:val="20"/>
          <w:lang w:bidi="ar-SA"/>
        </w:rPr>
        <w:t xml:space="preserve"> capacity building and program building</w:t>
      </w:r>
      <w:r w:rsidR="00F45B51" w:rsidRPr="00BA3A29">
        <w:rPr>
          <w:rFonts w:ascii="Garamond" w:eastAsia="Times New Roman" w:hAnsi="Garamond"/>
          <w:snapToGrid w:val="0"/>
          <w:szCs w:val="20"/>
          <w:lang w:bidi="ar-SA"/>
        </w:rPr>
        <w:t xml:space="preserve"> projects will </w:t>
      </w:r>
      <w:r w:rsidR="00FF4FD1" w:rsidRPr="00BA3A29">
        <w:rPr>
          <w:rFonts w:ascii="Garamond" w:eastAsia="Times New Roman" w:hAnsi="Garamond"/>
          <w:snapToGrid w:val="0"/>
          <w:szCs w:val="20"/>
          <w:lang w:bidi="ar-SA"/>
        </w:rPr>
        <w:t>prepare for f</w:t>
      </w:r>
      <w:r w:rsidR="008C28B8" w:rsidRPr="00BA3A29">
        <w:rPr>
          <w:rFonts w:ascii="Garamond" w:eastAsia="Times New Roman" w:hAnsi="Garamond"/>
          <w:snapToGrid w:val="0"/>
          <w:szCs w:val="20"/>
          <w:lang w:bidi="ar-SA"/>
        </w:rPr>
        <w:t>uture on-the-ground</w:t>
      </w:r>
      <w:r w:rsidR="008C28B8" w:rsidRPr="00767B54">
        <w:rPr>
          <w:rFonts w:ascii="Garamond" w:eastAsia="Times New Roman" w:hAnsi="Garamond"/>
          <w:snapToGrid w:val="0"/>
          <w:szCs w:val="20"/>
          <w:lang w:bidi="ar-SA"/>
        </w:rPr>
        <w:t xml:space="preserve"> implementation projects, </w:t>
      </w:r>
      <w:r w:rsidR="00F45B51">
        <w:rPr>
          <w:rFonts w:ascii="Garamond" w:eastAsia="Times New Roman" w:hAnsi="Garamond"/>
          <w:snapToGrid w:val="0"/>
          <w:szCs w:val="20"/>
          <w:lang w:bidi="ar-SA"/>
        </w:rPr>
        <w:t>and can include design or research elements</w:t>
      </w:r>
      <w:r w:rsidR="008C28B8" w:rsidRPr="00767B54">
        <w:rPr>
          <w:rFonts w:ascii="Garamond" w:hAnsi="Garamond" w:cs="Calibri"/>
        </w:rPr>
        <w:t>.</w:t>
      </w:r>
    </w:p>
    <w:p w:rsidR="00597177" w:rsidRDefault="00597177" w:rsidP="00743980"/>
    <w:p w:rsidR="00743980" w:rsidRPr="00767B54" w:rsidRDefault="00597177" w:rsidP="00743980">
      <w:r w:rsidRPr="00767B54">
        <w:rPr>
          <w:rFonts w:eastAsia="Calibri" w:cs="Calibri"/>
          <w:snapToGrid/>
          <w:szCs w:val="24"/>
          <w:lang w:bidi="en-US"/>
        </w:rPr>
        <w:t>By</w:t>
      </w:r>
      <w:r w:rsidR="00743980" w:rsidRPr="00767B54">
        <w:t xml:space="preserve"> using innovative nutrient reduction technologies, sharing information, and leveraging investments made by multiple partners, projects with local impacts on water quality can have regionally significant outcomes and create the </w:t>
      </w:r>
      <w:r w:rsidR="00767B54" w:rsidRPr="00767B54">
        <w:t>p</w:t>
      </w:r>
      <w:r w:rsidR="00743980" w:rsidRPr="00767B54">
        <w:t>otential for regional transferability.</w:t>
      </w:r>
      <w:r w:rsidR="0012539B">
        <w:t xml:space="preserve"> </w:t>
      </w:r>
      <w:r w:rsidR="00743980" w:rsidRPr="00767B54">
        <w:t xml:space="preserve">The grant selection criteria favors projects that </w:t>
      </w:r>
      <w:r w:rsidR="003519EE">
        <w:t xml:space="preserve">show the potential to significantly affect </w:t>
      </w:r>
      <w:r w:rsidR="00D033D1">
        <w:t xml:space="preserve">nutrient </w:t>
      </w:r>
      <w:r w:rsidR="003519EE">
        <w:t>loading and its impacts</w:t>
      </w:r>
      <w:r w:rsidR="00743980" w:rsidRPr="00767B54">
        <w:t xml:space="preserve">, </w:t>
      </w:r>
      <w:r w:rsidR="00EB4F18">
        <w:t xml:space="preserve">that </w:t>
      </w:r>
      <w:r w:rsidR="00F53BDA">
        <w:t>a</w:t>
      </w:r>
      <w:r w:rsidR="003519EE">
        <w:t xml:space="preserve">re transferable to other subembayments or watersheds, </w:t>
      </w:r>
      <w:r w:rsidR="00743980" w:rsidRPr="00767B54">
        <w:t xml:space="preserve">have a high likelihood of completion or success within </w:t>
      </w:r>
      <w:r w:rsidR="001E138C" w:rsidRPr="00767B54">
        <w:t>an</w:t>
      </w:r>
      <w:r w:rsidR="00743980" w:rsidRPr="00767B54">
        <w:t xml:space="preserve"> </w:t>
      </w:r>
      <w:r w:rsidR="005046EA">
        <w:t>8 to 20 month</w:t>
      </w:r>
      <w:r w:rsidR="00743980" w:rsidRPr="00767B54">
        <w:t xml:space="preserve"> period, </w:t>
      </w:r>
      <w:r w:rsidR="008353B1">
        <w:t xml:space="preserve">and </w:t>
      </w:r>
      <w:r w:rsidR="003519EE" w:rsidRPr="00767B54">
        <w:t>result in improved coordination and increased capa</w:t>
      </w:r>
      <w:r w:rsidR="003709B2">
        <w:t>city of government and watershed organizations</w:t>
      </w:r>
      <w:r w:rsidR="003519EE">
        <w:t>.</w:t>
      </w:r>
    </w:p>
    <w:p w:rsidR="00743980" w:rsidRPr="00767B54" w:rsidRDefault="00743980" w:rsidP="00743980">
      <w:pPr>
        <w:pStyle w:val="EndnoteText"/>
        <w:jc w:val="both"/>
      </w:pPr>
    </w:p>
    <w:p w:rsidR="008E556E" w:rsidRDefault="00743980" w:rsidP="00743980">
      <w:pPr>
        <w:pStyle w:val="EndnoteText"/>
        <w:jc w:val="both"/>
        <w:rPr>
          <w:color w:val="000000"/>
        </w:rPr>
      </w:pPr>
      <w:r>
        <w:rPr>
          <w:color w:val="000000"/>
        </w:rPr>
        <w:t>A project’s competitiveness will depend on how well it meets grant selection scoring c</w:t>
      </w:r>
      <w:r w:rsidR="003F51F4">
        <w:rPr>
          <w:color w:val="000000"/>
        </w:rPr>
        <w:t>riteria outlined in Attachment E</w:t>
      </w:r>
      <w:r w:rsidR="008E0E99">
        <w:rPr>
          <w:color w:val="000000"/>
        </w:rPr>
        <w:t xml:space="preserve"> </w:t>
      </w:r>
      <w:r>
        <w:rPr>
          <w:color w:val="000000"/>
        </w:rPr>
        <w:t>of this document.</w:t>
      </w:r>
      <w:r w:rsidR="007C6194">
        <w:rPr>
          <w:color w:val="000000"/>
        </w:rPr>
        <w:t xml:space="preserve"> </w:t>
      </w:r>
      <w:r>
        <w:rPr>
          <w:color w:val="000000"/>
        </w:rPr>
        <w:t xml:space="preserve">Projects that will likely result in clear outcomes and measurable accomplishments will score </w:t>
      </w:r>
      <w:r w:rsidR="007C6194">
        <w:rPr>
          <w:color w:val="000000"/>
        </w:rPr>
        <w:t xml:space="preserve">more highly. </w:t>
      </w:r>
      <w:r>
        <w:rPr>
          <w:color w:val="000000"/>
        </w:rPr>
        <w:t>Projects with large match contributions will receive additional weight.</w:t>
      </w:r>
    </w:p>
    <w:p w:rsidR="00743980" w:rsidRDefault="00743980" w:rsidP="00743980">
      <w:pPr>
        <w:pStyle w:val="EndnoteText"/>
        <w:jc w:val="both"/>
        <w:rPr>
          <w:color w:val="000000"/>
        </w:rPr>
      </w:pPr>
    </w:p>
    <w:p w:rsidR="000073BB" w:rsidRPr="00D5572E" w:rsidRDefault="000073BB" w:rsidP="000073BB">
      <w:r w:rsidRPr="00E10820">
        <w:rPr>
          <w:szCs w:val="24"/>
        </w:rPr>
        <w:t xml:space="preserve">Examples </w:t>
      </w:r>
      <w:r w:rsidR="005046EA">
        <w:rPr>
          <w:szCs w:val="24"/>
        </w:rPr>
        <w:t xml:space="preserve">of </w:t>
      </w:r>
      <w:r w:rsidR="00575BF1">
        <w:rPr>
          <w:szCs w:val="24"/>
        </w:rPr>
        <w:t xml:space="preserve">eligible </w:t>
      </w:r>
      <w:r w:rsidR="005046EA">
        <w:rPr>
          <w:szCs w:val="24"/>
        </w:rPr>
        <w:t xml:space="preserve">projects </w:t>
      </w:r>
      <w:r w:rsidRPr="00E10820">
        <w:rPr>
          <w:szCs w:val="24"/>
        </w:rPr>
        <w:t>include:</w:t>
      </w:r>
    </w:p>
    <w:p w:rsidR="00F9249F" w:rsidRDefault="000073BB" w:rsidP="00F9249F">
      <w:pPr>
        <w:numPr>
          <w:ilvl w:val="0"/>
          <w:numId w:val="22"/>
        </w:numPr>
      </w:pPr>
      <w:r w:rsidRPr="00EA170B">
        <w:t xml:space="preserve">Projects that mitigate for or restore coastal </w:t>
      </w:r>
      <w:r w:rsidR="00BF13C4">
        <w:t xml:space="preserve">waters or </w:t>
      </w:r>
      <w:r w:rsidRPr="00EA170B">
        <w:t xml:space="preserve">resources </w:t>
      </w:r>
      <w:r w:rsidR="00BF13C4">
        <w:t xml:space="preserve">or freshwater ponds or resources </w:t>
      </w:r>
      <w:r w:rsidRPr="00EA170B">
        <w:t xml:space="preserve">negatively impacted by excessive </w:t>
      </w:r>
      <w:r w:rsidR="00D033D1">
        <w:t>nutrient</w:t>
      </w:r>
      <w:r w:rsidR="00D033D1" w:rsidRPr="00EA170B">
        <w:t xml:space="preserve"> </w:t>
      </w:r>
      <w:r w:rsidRPr="00EA170B">
        <w:t>loading</w:t>
      </w:r>
      <w:r w:rsidR="00E9394E" w:rsidRPr="00EA170B">
        <w:t xml:space="preserve"> </w:t>
      </w:r>
      <w:r w:rsidR="00BF13C4">
        <w:t xml:space="preserve">(nitrogen and phosphorus respectively) </w:t>
      </w:r>
      <w:r w:rsidR="00E9394E" w:rsidRPr="00EA170B">
        <w:t>through direct action or adaptive management</w:t>
      </w:r>
      <w:r w:rsidR="00F9249F">
        <w:t>.</w:t>
      </w:r>
    </w:p>
    <w:p w:rsidR="000073BB" w:rsidRPr="00FF05F1" w:rsidRDefault="000073BB" w:rsidP="00F9249F">
      <w:pPr>
        <w:numPr>
          <w:ilvl w:val="0"/>
          <w:numId w:val="22"/>
        </w:numPr>
      </w:pPr>
      <w:r w:rsidRPr="00EA170B">
        <w:t xml:space="preserve">Innovative wastewater management systems and source reduction strategies (e.g., </w:t>
      </w:r>
      <w:r w:rsidRPr="00F9249F">
        <w:rPr>
          <w:color w:val="000000"/>
        </w:rPr>
        <w:t xml:space="preserve">increased system capacity for denitrification, urine diversion, </w:t>
      </w:r>
      <w:r w:rsidRPr="00F9249F">
        <w:rPr>
          <w:bCs/>
        </w:rPr>
        <w:t>non-discharge technologies).</w:t>
      </w:r>
    </w:p>
    <w:p w:rsidR="00FF05F1" w:rsidRPr="00EA170B" w:rsidRDefault="00FF05F1" w:rsidP="000073BB">
      <w:pPr>
        <w:numPr>
          <w:ilvl w:val="0"/>
          <w:numId w:val="22"/>
        </w:numPr>
      </w:pPr>
      <w:r>
        <w:t>P</w:t>
      </w:r>
      <w:r w:rsidRPr="003709B2">
        <w:t xml:space="preserve">rojects that isolate </w:t>
      </w:r>
      <w:r>
        <w:t xml:space="preserve">illicit </w:t>
      </w:r>
      <w:r w:rsidRPr="003709B2">
        <w:t>wastewater discharges from stormwater systems or reduce flows from CSOs.</w:t>
      </w:r>
    </w:p>
    <w:p w:rsidR="000073BB" w:rsidRPr="00EA170B" w:rsidRDefault="000073BB" w:rsidP="000073BB">
      <w:pPr>
        <w:numPr>
          <w:ilvl w:val="0"/>
          <w:numId w:val="22"/>
        </w:numPr>
      </w:pPr>
      <w:r w:rsidRPr="00EA170B">
        <w:t>Alternative nutrient reduction or in</w:t>
      </w:r>
      <w:r w:rsidRPr="00F9249F">
        <w:rPr>
          <w:color w:val="000000"/>
        </w:rPr>
        <w:t>terception options (permeable reactive barriers, phytoremediatio</w:t>
      </w:r>
      <w:r w:rsidRPr="00F9249F">
        <w:rPr>
          <w:bCs/>
        </w:rPr>
        <w:t>n, etc. will be considered i</w:t>
      </w:r>
      <w:r w:rsidRPr="00EA170B">
        <w:t>f viable)</w:t>
      </w:r>
      <w:r w:rsidR="003D6BFC">
        <w:t>.</w:t>
      </w:r>
    </w:p>
    <w:p w:rsidR="000073BB" w:rsidRPr="00EA170B" w:rsidRDefault="000073BB" w:rsidP="000073BB">
      <w:pPr>
        <w:numPr>
          <w:ilvl w:val="0"/>
          <w:numId w:val="22"/>
        </w:numPr>
        <w:rPr>
          <w:color w:val="000000"/>
        </w:rPr>
      </w:pPr>
      <w:r w:rsidRPr="00EA170B">
        <w:rPr>
          <w:color w:val="000000"/>
        </w:rPr>
        <w:t>Physical improvements that increase tidal flushing or provide beneficial</w:t>
      </w:r>
      <w:r w:rsidR="008E0E99" w:rsidRPr="00EA170B">
        <w:rPr>
          <w:color w:val="000000"/>
        </w:rPr>
        <w:t xml:space="preserve"> and cost-effective</w:t>
      </w:r>
      <w:r w:rsidRPr="00EA170B">
        <w:rPr>
          <w:color w:val="000000"/>
        </w:rPr>
        <w:t xml:space="preserve"> nutrient uptake; e.g., culvert widening, </w:t>
      </w:r>
      <w:r w:rsidR="00375EB5" w:rsidRPr="00EA170B">
        <w:rPr>
          <w:color w:val="000000"/>
        </w:rPr>
        <w:t>aquaculture,</w:t>
      </w:r>
      <w:r w:rsidRPr="00EA170B">
        <w:rPr>
          <w:color w:val="000000"/>
        </w:rPr>
        <w:t xml:space="preserve"> or shellfish restoration.</w:t>
      </w:r>
    </w:p>
    <w:p w:rsidR="000073BB" w:rsidRPr="00EA170B" w:rsidRDefault="000073BB" w:rsidP="000073BB">
      <w:pPr>
        <w:numPr>
          <w:ilvl w:val="0"/>
          <w:numId w:val="22"/>
        </w:numPr>
      </w:pPr>
      <w:r w:rsidRPr="00EA170B">
        <w:t>Innovative green infrastructure and low impact development techniques specifically designed to reduce nutrients such as constructed wetlands.</w:t>
      </w:r>
    </w:p>
    <w:p w:rsidR="008E556E" w:rsidRDefault="000073BB" w:rsidP="000073BB">
      <w:pPr>
        <w:numPr>
          <w:ilvl w:val="0"/>
          <w:numId w:val="22"/>
        </w:numPr>
      </w:pPr>
      <w:r w:rsidRPr="00EA170B">
        <w:t>N</w:t>
      </w:r>
      <w:r w:rsidRPr="00EA170B">
        <w:rPr>
          <w:bCs/>
        </w:rPr>
        <w:t>on-structural technologies</w:t>
      </w:r>
      <w:r w:rsidRPr="00EA170B">
        <w:t xml:space="preserve"> </w:t>
      </w:r>
      <w:r w:rsidR="005046EA" w:rsidRPr="00EA170B">
        <w:t xml:space="preserve">or approaches (e.g. </w:t>
      </w:r>
      <w:r w:rsidRPr="00EA170B">
        <w:t xml:space="preserve">zoning changes to reduce future nitrogen </w:t>
      </w:r>
      <w:r w:rsidR="006671DF">
        <w:t xml:space="preserve">or phosphorus </w:t>
      </w:r>
      <w:r w:rsidRPr="00EA170B">
        <w:t>additions, stormwater management, landscape design, and municipal maintenance policies</w:t>
      </w:r>
      <w:r w:rsidR="005046EA" w:rsidRPr="00EA170B">
        <w:t>)</w:t>
      </w:r>
      <w:r w:rsidRPr="00EA170B">
        <w:t>.</w:t>
      </w:r>
    </w:p>
    <w:p w:rsidR="000073BB" w:rsidRPr="00EA170B" w:rsidRDefault="0066571A" w:rsidP="000073BB">
      <w:pPr>
        <w:numPr>
          <w:ilvl w:val="0"/>
          <w:numId w:val="22"/>
        </w:numPr>
        <w:rPr>
          <w:color w:val="000000"/>
        </w:rPr>
      </w:pPr>
      <w:r w:rsidRPr="00EA170B">
        <w:t>T</w:t>
      </w:r>
      <w:r w:rsidR="000073BB" w:rsidRPr="00EA170B">
        <w:rPr>
          <w:color w:val="000000"/>
        </w:rPr>
        <w:t xml:space="preserve">echniques that reduce nutrient inputs </w:t>
      </w:r>
      <w:r w:rsidR="00375EB5">
        <w:rPr>
          <w:color w:val="000000"/>
        </w:rPr>
        <w:t xml:space="preserve">in the watersheds of impaired waters </w:t>
      </w:r>
      <w:r w:rsidR="000073BB" w:rsidRPr="00EA170B">
        <w:rPr>
          <w:color w:val="000000"/>
        </w:rPr>
        <w:t xml:space="preserve">at the source through such practices such as </w:t>
      </w:r>
      <w:r w:rsidR="000073BB" w:rsidRPr="00EA170B">
        <w:t>fertilizer reduction,</w:t>
      </w:r>
      <w:r w:rsidR="000073BB" w:rsidRPr="00EA170B">
        <w:rPr>
          <w:color w:val="000000"/>
        </w:rPr>
        <w:t xml:space="preserve"> municipal composting, etc.</w:t>
      </w:r>
    </w:p>
    <w:p w:rsidR="000073BB" w:rsidRPr="00697FE6" w:rsidRDefault="000073BB" w:rsidP="000073BB">
      <w:pPr>
        <w:numPr>
          <w:ilvl w:val="0"/>
          <w:numId w:val="22"/>
        </w:numPr>
        <w:rPr>
          <w:color w:val="000000"/>
        </w:rPr>
      </w:pPr>
      <w:r w:rsidRPr="00EA170B">
        <w:t xml:space="preserve">Applied research proposals for scientific or technological projects designed to investigate </w:t>
      </w:r>
      <w:r w:rsidRPr="00EA170B">
        <w:lastRenderedPageBreak/>
        <w:t>methods or innovative technologies.</w:t>
      </w:r>
    </w:p>
    <w:p w:rsidR="00F9249F" w:rsidRDefault="00697FE6">
      <w:pPr>
        <w:pStyle w:val="ListParagraph"/>
        <w:numPr>
          <w:ilvl w:val="0"/>
          <w:numId w:val="22"/>
        </w:numPr>
      </w:pPr>
      <w:r>
        <w:t>Evaluation, c</w:t>
      </w:r>
      <w:r w:rsidRPr="00EA170B">
        <w:rPr>
          <w:rFonts w:eastAsia="Calibri"/>
          <w:lang w:bidi="en-US"/>
        </w:rPr>
        <w:t>onstruction</w:t>
      </w:r>
      <w:r>
        <w:rPr>
          <w:rFonts w:eastAsia="Calibri"/>
          <w:lang w:bidi="en-US"/>
        </w:rPr>
        <w:t>,</w:t>
      </w:r>
      <w:r w:rsidRPr="00EA170B">
        <w:rPr>
          <w:rFonts w:eastAsia="Calibri"/>
          <w:lang w:bidi="en-US"/>
        </w:rPr>
        <w:t xml:space="preserve"> and testing </w:t>
      </w:r>
      <w:r>
        <w:t>of innovative onsite nitrogen or phosphorus removal systems up to 10,000 gpd design</w:t>
      </w:r>
      <w:r w:rsidRPr="00697FE6">
        <w:rPr>
          <w:rFonts w:eastAsia="Calibri"/>
          <w:lang w:bidi="en-US"/>
        </w:rPr>
        <w:t xml:space="preserve"> </w:t>
      </w:r>
      <w:r w:rsidRPr="00EA170B">
        <w:rPr>
          <w:rFonts w:eastAsia="Calibri"/>
          <w:lang w:bidi="en-US"/>
        </w:rPr>
        <w:t xml:space="preserve">at a public </w:t>
      </w:r>
      <w:r>
        <w:rPr>
          <w:rFonts w:eastAsia="Calibri"/>
          <w:lang w:bidi="en-US"/>
        </w:rPr>
        <w:t>property. Te</w:t>
      </w:r>
      <w:r>
        <w:rPr>
          <w:noProof/>
        </w:rPr>
        <w:t xml:space="preserve">sts of innovative technologies </w:t>
      </w:r>
      <w:r w:rsidRPr="00797295">
        <w:rPr>
          <w:noProof/>
        </w:rPr>
        <w:t xml:space="preserve">for piloting permitting </w:t>
      </w:r>
      <w:r>
        <w:rPr>
          <w:noProof/>
        </w:rPr>
        <w:t xml:space="preserve">approval </w:t>
      </w:r>
      <w:r w:rsidRPr="00797295">
        <w:rPr>
          <w:noProof/>
        </w:rPr>
        <w:t>(see 310 CMR 15.100 through 15.293)</w:t>
      </w:r>
      <w:r>
        <w:rPr>
          <w:noProof/>
        </w:rPr>
        <w:t xml:space="preserve"> </w:t>
      </w:r>
      <w:r w:rsidRPr="00797295">
        <w:rPr>
          <w:noProof/>
        </w:rPr>
        <w:t>for</w:t>
      </w:r>
      <w:r>
        <w:rPr>
          <w:noProof/>
        </w:rPr>
        <w:t xml:space="preserve"> use at</w:t>
      </w:r>
      <w:r w:rsidRPr="00797295">
        <w:rPr>
          <w:noProof/>
        </w:rPr>
        <w:t xml:space="preserve"> single family homes, must be undertaken at the Massachusetts Alternative Septic System Test Center.</w:t>
      </w:r>
    </w:p>
    <w:p w:rsidR="000073BB" w:rsidRPr="00EA170B" w:rsidRDefault="000073BB" w:rsidP="000073BB">
      <w:pPr>
        <w:numPr>
          <w:ilvl w:val="0"/>
          <w:numId w:val="22"/>
        </w:numPr>
        <w:rPr>
          <w:rFonts w:eastAsia="Calibri"/>
          <w:lang w:bidi="en-US"/>
        </w:rPr>
      </w:pPr>
      <w:r w:rsidRPr="00EA170B">
        <w:rPr>
          <w:rFonts w:eastAsia="Calibri"/>
          <w:lang w:bidi="en-US"/>
        </w:rPr>
        <w:t>Evaluating the efficacy, cost, and obstacles toward implementing new nutrient reduction technology.</w:t>
      </w:r>
    </w:p>
    <w:p w:rsidR="000073BB" w:rsidRDefault="000073BB" w:rsidP="000073BB">
      <w:pPr>
        <w:numPr>
          <w:ilvl w:val="0"/>
          <w:numId w:val="22"/>
        </w:numPr>
        <w:rPr>
          <w:rFonts w:eastAsia="Calibri"/>
          <w:lang w:bidi="en-US"/>
        </w:rPr>
      </w:pPr>
      <w:r w:rsidRPr="00EA170B">
        <w:rPr>
          <w:rFonts w:eastAsia="Calibri"/>
          <w:lang w:bidi="en-US"/>
        </w:rPr>
        <w:t>Projects that implement a nutrient TMDL</w:t>
      </w:r>
      <w:r w:rsidR="00375EB5">
        <w:rPr>
          <w:rFonts w:eastAsia="Calibri"/>
          <w:lang w:bidi="en-US"/>
        </w:rPr>
        <w:t xml:space="preserve">, CWMP, </w:t>
      </w:r>
      <w:r w:rsidRPr="00EA170B">
        <w:rPr>
          <w:rFonts w:eastAsia="Calibri"/>
          <w:lang w:bidi="en-US"/>
        </w:rPr>
        <w:t>or other adopted</w:t>
      </w:r>
      <w:r w:rsidR="00375EB5">
        <w:rPr>
          <w:rFonts w:eastAsia="Calibri"/>
          <w:lang w:bidi="en-US"/>
        </w:rPr>
        <w:t xml:space="preserve"> nutrient management plan</w:t>
      </w:r>
      <w:r w:rsidRPr="00EA170B">
        <w:rPr>
          <w:rFonts w:eastAsia="Calibri"/>
          <w:lang w:bidi="en-US"/>
        </w:rPr>
        <w:t xml:space="preserve"> t</w:t>
      </w:r>
      <w:r w:rsidR="00375EB5">
        <w:rPr>
          <w:rFonts w:eastAsia="Calibri"/>
          <w:lang w:bidi="en-US"/>
        </w:rPr>
        <w:t>hat will benefit impaired waters</w:t>
      </w:r>
      <w:r w:rsidRPr="00EA170B">
        <w:rPr>
          <w:rFonts w:eastAsia="Calibri"/>
          <w:lang w:bidi="en-US"/>
        </w:rPr>
        <w:t>.</w:t>
      </w:r>
    </w:p>
    <w:p w:rsidR="008E556E" w:rsidRPr="00CF5E95" w:rsidRDefault="000073BB" w:rsidP="00CF5E95">
      <w:pPr>
        <w:numPr>
          <w:ilvl w:val="0"/>
          <w:numId w:val="22"/>
        </w:numPr>
        <w:rPr>
          <w:rFonts w:eastAsia="Calibri"/>
          <w:lang w:bidi="en-US"/>
        </w:rPr>
      </w:pPr>
      <w:r w:rsidRPr="00CF5E95">
        <w:rPr>
          <w:rFonts w:eastAsia="Calibri"/>
          <w:lang w:bidi="en-US"/>
        </w:rPr>
        <w:t xml:space="preserve">Projects that mitigate or ameliorate nutrient impacts in the receiving waters. Examples include creation of shellfish reefs or shellfish aquaculture to improve water quality and remove </w:t>
      </w:r>
      <w:r w:rsidR="006671DF" w:rsidRPr="00CF5E95">
        <w:rPr>
          <w:rFonts w:eastAsia="Calibri"/>
          <w:lang w:bidi="en-US"/>
        </w:rPr>
        <w:t>nutrients</w:t>
      </w:r>
      <w:r w:rsidRPr="00CF5E95">
        <w:rPr>
          <w:rFonts w:eastAsia="Calibri"/>
          <w:lang w:bidi="en-US"/>
        </w:rPr>
        <w:t xml:space="preserve">, or projects that remove stressors such as replacement </w:t>
      </w:r>
      <w:r w:rsidR="00BD58B6" w:rsidRPr="00CF5E95">
        <w:rPr>
          <w:rFonts w:eastAsia="Calibri"/>
          <w:lang w:bidi="en-US"/>
        </w:rPr>
        <w:t xml:space="preserve">of </w:t>
      </w:r>
      <w:r w:rsidRPr="00CF5E95">
        <w:rPr>
          <w:rFonts w:eastAsia="Calibri"/>
          <w:lang w:bidi="en-US"/>
        </w:rPr>
        <w:t>regular mooring with conservation mooring to benefit water quality and remove physical disturbance causing eelgrass loss.</w:t>
      </w:r>
      <w:r w:rsidR="00CF5E95" w:rsidRPr="00CF5E95">
        <w:rPr>
          <w:rFonts w:eastAsia="Calibri"/>
          <w:lang w:bidi="en-US"/>
        </w:rPr>
        <w:t xml:space="preserve"> Any activities involving the planting of molluscan shellfish, regardless of purpose, must conform to Division of Marine Fisheries </w:t>
      </w:r>
      <w:r w:rsidR="009D119C">
        <w:rPr>
          <w:rFonts w:eastAsia="Calibri"/>
          <w:lang w:bidi="en-US"/>
        </w:rPr>
        <w:t xml:space="preserve">(DMF) </w:t>
      </w:r>
      <w:r w:rsidR="00CF5E95" w:rsidRPr="00CF5E95">
        <w:rPr>
          <w:rFonts w:eastAsia="Calibri"/>
          <w:lang w:bidi="en-US"/>
        </w:rPr>
        <w:t>Shellfish Planting Guidelines as found on their website (</w:t>
      </w:r>
      <w:hyperlink r:id="rId18" w:history="1">
        <w:r w:rsidR="00DF679C">
          <w:rPr>
            <w:rStyle w:val="Hyperlink"/>
            <w:rFonts w:eastAsia="Calibri"/>
            <w:lang w:bidi="en-US"/>
          </w:rPr>
          <w:t>www.mass.gov/eea/agencies/dfg/dmf/programs-and-projects/shellfish-planting-guidelines.html</w:t>
        </w:r>
      </w:hyperlink>
      <w:r w:rsidR="00CF5E95" w:rsidRPr="00CF5E95">
        <w:rPr>
          <w:rFonts w:eastAsia="Calibri"/>
          <w:lang w:bidi="en-US"/>
        </w:rPr>
        <w:t>)</w:t>
      </w:r>
      <w:r w:rsidR="009D119C">
        <w:rPr>
          <w:rFonts w:eastAsia="Calibri"/>
          <w:lang w:bidi="en-US"/>
        </w:rPr>
        <w:t xml:space="preserve"> in order to obtain a permit from DMF</w:t>
      </w:r>
      <w:r w:rsidR="00CF5E95" w:rsidRPr="00CF5E95">
        <w:rPr>
          <w:rFonts w:eastAsia="Calibri"/>
          <w:lang w:bidi="en-US"/>
        </w:rPr>
        <w:t>.</w:t>
      </w:r>
    </w:p>
    <w:p w:rsidR="00DB5CEB" w:rsidRDefault="00DB5CEB" w:rsidP="000073BB">
      <w:pPr>
        <w:numPr>
          <w:ilvl w:val="0"/>
          <w:numId w:val="22"/>
        </w:numPr>
        <w:rPr>
          <w:rFonts w:eastAsia="Calibri"/>
          <w:lang w:bidi="en-US"/>
        </w:rPr>
      </w:pPr>
      <w:r>
        <w:rPr>
          <w:rFonts w:eastAsia="Calibri"/>
          <w:lang w:bidi="en-US"/>
        </w:rPr>
        <w:t>Projects that help meet Phosphorus loading limits of lakes, ponds, or rivers.</w:t>
      </w:r>
    </w:p>
    <w:p w:rsidR="001A5680" w:rsidRPr="00EA170B" w:rsidRDefault="001A5680" w:rsidP="000073BB">
      <w:pPr>
        <w:numPr>
          <w:ilvl w:val="0"/>
          <w:numId w:val="22"/>
        </w:numPr>
        <w:rPr>
          <w:rFonts w:eastAsia="Calibri"/>
          <w:lang w:bidi="en-US"/>
        </w:rPr>
      </w:pPr>
      <w:r>
        <w:t xml:space="preserve">Acquisition of </w:t>
      </w:r>
      <w:r w:rsidRPr="008E0E99">
        <w:t>land or easement</w:t>
      </w:r>
      <w:r>
        <w:t>s</w:t>
      </w:r>
      <w:r w:rsidRPr="008E0E99">
        <w:t xml:space="preserve"> necessary to implement, construct, or undertake</w:t>
      </w:r>
      <w:r>
        <w:t xml:space="preserve"> or complement </w:t>
      </w:r>
      <w:r w:rsidRPr="008E0E99">
        <w:t xml:space="preserve">specific work that achieves nutrient management or reduction goals </w:t>
      </w:r>
    </w:p>
    <w:p w:rsidR="00E9394E" w:rsidRPr="009E6756" w:rsidRDefault="004A2FE8" w:rsidP="00A74217">
      <w:pPr>
        <w:numPr>
          <w:ilvl w:val="0"/>
          <w:numId w:val="22"/>
        </w:numPr>
        <w:rPr>
          <w:rFonts w:eastAsia="Calibri"/>
          <w:lang w:bidi="en-US"/>
        </w:rPr>
      </w:pPr>
      <w:r>
        <w:t xml:space="preserve">Projects that include </w:t>
      </w:r>
      <w:r w:rsidR="003D6BFC">
        <w:t xml:space="preserve">a </w:t>
      </w:r>
      <w:r>
        <w:t xml:space="preserve">monitoring task, however, </w:t>
      </w:r>
      <w:r w:rsidR="00A74217">
        <w:t>f</w:t>
      </w:r>
      <w:r w:rsidR="00A74217" w:rsidRPr="00A74217">
        <w:t>or all projects involving monitoring, a Quality Assurance Project Plan (QAPP) will be required</w:t>
      </w:r>
      <w:r w:rsidR="001260BC">
        <w:rPr>
          <w:rStyle w:val="FootnoteReference"/>
        </w:rPr>
        <w:footnoteReference w:id="1"/>
      </w:r>
      <w:r w:rsidR="00A74217" w:rsidRPr="00A74217">
        <w:t>.</w:t>
      </w:r>
      <w:r w:rsidR="000A43DE">
        <w:t xml:space="preserve"> </w:t>
      </w:r>
    </w:p>
    <w:p w:rsidR="009E6756" w:rsidRPr="009E6756" w:rsidRDefault="009E6756" w:rsidP="00A74217">
      <w:pPr>
        <w:numPr>
          <w:ilvl w:val="0"/>
          <w:numId w:val="22"/>
        </w:numPr>
        <w:rPr>
          <w:rFonts w:eastAsia="Calibri"/>
          <w:lang w:bidi="en-US"/>
        </w:rPr>
      </w:pPr>
      <w:r w:rsidRPr="009E6756">
        <w:rPr>
          <w:rFonts w:eastAsia="Calibri"/>
          <w:lang w:bidi="en-US"/>
        </w:rPr>
        <w:t xml:space="preserve">If data is collected under this grant, the data is expected to be entered into EPA’s data system. </w:t>
      </w:r>
      <w:r w:rsidR="001260BC">
        <w:rPr>
          <w:rStyle w:val="FootnoteReference"/>
          <w:rFonts w:eastAsia="Calibri"/>
          <w:lang w:bidi="en-US"/>
        </w:rPr>
        <w:footnoteReference w:id="2"/>
      </w:r>
    </w:p>
    <w:p w:rsidR="00157D18" w:rsidRDefault="00157D18" w:rsidP="00157D18"/>
    <w:p w:rsidR="00157D18" w:rsidRDefault="00157D18" w:rsidP="00157D18">
      <w:r>
        <w:t>Examples of ineligible projects include;</w:t>
      </w:r>
    </w:p>
    <w:p w:rsidR="00157D18" w:rsidRDefault="00157D18" w:rsidP="00157D18">
      <w:pPr>
        <w:pStyle w:val="ListParagraph"/>
        <w:numPr>
          <w:ilvl w:val="0"/>
          <w:numId w:val="28"/>
        </w:numPr>
      </w:pPr>
      <w:r>
        <w:t>Studies to develop TMDLs, general nitrogen or phosphorus loading studies, and development of Comprehensive Wastewater Management Plans (CWMPs)</w:t>
      </w:r>
      <w:r w:rsidR="002D6202">
        <w:t>.</w:t>
      </w:r>
    </w:p>
    <w:p w:rsidR="00157D18" w:rsidRDefault="00157D18" w:rsidP="00157D18">
      <w:pPr>
        <w:pStyle w:val="ListParagraph"/>
        <w:numPr>
          <w:ilvl w:val="0"/>
          <w:numId w:val="28"/>
        </w:numPr>
      </w:pPr>
      <w:r>
        <w:t>Costs associated with desig</w:t>
      </w:r>
      <w:bookmarkStart w:id="0" w:name="_GoBack"/>
      <w:bookmarkEnd w:id="0"/>
      <w:r>
        <w:t xml:space="preserve">ning, building, or expanding public sewer systems </w:t>
      </w:r>
      <w:r w:rsidRPr="003709B2">
        <w:t xml:space="preserve">or </w:t>
      </w:r>
      <w:r>
        <w:t>wastewater treatment facilities</w:t>
      </w:r>
      <w:r w:rsidR="002D6202">
        <w:t>.</w:t>
      </w:r>
    </w:p>
    <w:p w:rsidR="00757867" w:rsidRDefault="00157D18" w:rsidP="00757867">
      <w:pPr>
        <w:pStyle w:val="ListParagraph"/>
        <w:numPr>
          <w:ilvl w:val="0"/>
          <w:numId w:val="28"/>
        </w:numPr>
      </w:pPr>
      <w:r>
        <w:t>Standalone habitat projects such as eelgrass transplanting projects</w:t>
      </w:r>
      <w:r w:rsidR="002D6202">
        <w:t>.</w:t>
      </w:r>
      <w:r>
        <w:t xml:space="preserve"> </w:t>
      </w:r>
    </w:p>
    <w:p w:rsidR="00A45494" w:rsidRDefault="00157D18" w:rsidP="00757867">
      <w:pPr>
        <w:pStyle w:val="ListParagraph"/>
        <w:numPr>
          <w:ilvl w:val="0"/>
          <w:numId w:val="28"/>
        </w:numPr>
      </w:pPr>
      <w:r>
        <w:t xml:space="preserve">Projects that restrict flows in wetlands, or dam or impound wetland systems for the purpose of </w:t>
      </w:r>
      <w:r>
        <w:lastRenderedPageBreak/>
        <w:t>nutrient retention</w:t>
      </w:r>
      <w:r w:rsidR="002D6202">
        <w:t>.</w:t>
      </w:r>
    </w:p>
    <w:p w:rsidR="00757867" w:rsidRDefault="00757867" w:rsidP="00757867">
      <w:pPr>
        <w:rPr>
          <w:color w:val="000000"/>
          <w:szCs w:val="24"/>
        </w:rPr>
      </w:pPr>
    </w:p>
    <w:p w:rsidR="00A56200" w:rsidRPr="00A45494" w:rsidRDefault="00A56200" w:rsidP="00757867">
      <w:r w:rsidRPr="00A45494">
        <w:t xml:space="preserve">Potential applicants may submit questions about this </w:t>
      </w:r>
      <w:r w:rsidR="00AB4E29" w:rsidRPr="00A45494">
        <w:t>B</w:t>
      </w:r>
      <w:r w:rsidR="00901D83" w:rsidRPr="00A45494">
        <w:t xml:space="preserve">id </w:t>
      </w:r>
      <w:r w:rsidR="00AB4E29" w:rsidRPr="00A45494">
        <w:t>S</w:t>
      </w:r>
      <w:r w:rsidR="00901D83" w:rsidRPr="00A45494">
        <w:t>olicitation</w:t>
      </w:r>
      <w:r w:rsidRPr="00A45494">
        <w:t xml:space="preserve"> in writing by mail, fax, or email through 4 p.m., Wednesday, May 28, 2014. Responses to any written questions will be posted on the Buzzards Bay NEP website </w:t>
      </w:r>
      <w:hyperlink r:id="rId19" w:history="1">
        <w:r w:rsidR="00DF679C">
          <w:rPr>
            <w:rStyle w:val="Hyperlink"/>
            <w:szCs w:val="24"/>
          </w:rPr>
          <w:t>restore.buzzardsbay.org/grants.html</w:t>
        </w:r>
      </w:hyperlink>
      <w:r w:rsidRPr="00A45494">
        <w:t xml:space="preserve"> by Friday, May 30, 2014, as well as on </w:t>
      </w:r>
      <w:hyperlink r:id="rId20" w:history="1">
        <w:r w:rsidR="00B6442F">
          <w:rPr>
            <w:rStyle w:val="Hyperlink"/>
            <w:szCs w:val="24"/>
          </w:rPr>
          <w:t>www.commbuys.com/bso/</w:t>
        </w:r>
      </w:hyperlink>
      <w:r w:rsidRPr="00A45494">
        <w:t xml:space="preserve">. These answers are for clarification purposes only and do not constitute an amendment to the </w:t>
      </w:r>
      <w:r w:rsidR="00AB4E29" w:rsidRPr="00A45494">
        <w:t>Bid</w:t>
      </w:r>
      <w:r w:rsidRPr="00A45494">
        <w:t xml:space="preserve"> unless expressly stated as such.</w:t>
      </w:r>
    </w:p>
    <w:p w:rsidR="000073BB" w:rsidRDefault="000073BB" w:rsidP="000073BB"/>
    <w:p w:rsidR="00F249D9" w:rsidRPr="00876739" w:rsidRDefault="00F249D9" w:rsidP="000073BB"/>
    <w:p w:rsidR="008E556E" w:rsidRDefault="00612BC2" w:rsidP="00BB317E">
      <w:pPr>
        <w:tabs>
          <w:tab w:val="left" w:pos="0"/>
        </w:tabs>
        <w:suppressAutoHyphens/>
        <w:jc w:val="both"/>
      </w:pPr>
      <w:r>
        <w:rPr>
          <w:b/>
        </w:rPr>
        <w:t>D</w:t>
      </w:r>
      <w:r w:rsidRPr="00612BC2">
        <w:rPr>
          <w:b/>
        </w:rPr>
        <w:t xml:space="preserve">. </w:t>
      </w:r>
      <w:r w:rsidRPr="00612BC2">
        <w:rPr>
          <w:b/>
          <w:smallCaps/>
        </w:rPr>
        <w:t>Eligible Applicants</w:t>
      </w:r>
      <w:r w:rsidRPr="00612BC2">
        <w:rPr>
          <w:b/>
        </w:rPr>
        <w:t xml:space="preserve">: </w:t>
      </w:r>
      <w:r w:rsidRPr="00612BC2">
        <w:rPr>
          <w:rStyle w:val="footnoteref"/>
          <w:color w:val="000000"/>
          <w:szCs w:val="24"/>
          <w:vertAlign w:val="baseline"/>
        </w:rPr>
        <w:t xml:space="preserve">This solicitation is open to </w:t>
      </w:r>
      <w:r w:rsidR="0051690B">
        <w:rPr>
          <w:rStyle w:val="footnoteref"/>
          <w:color w:val="000000"/>
          <w:szCs w:val="24"/>
          <w:vertAlign w:val="baseline"/>
        </w:rPr>
        <w:t xml:space="preserve">all </w:t>
      </w:r>
      <w:r w:rsidR="00F85982">
        <w:rPr>
          <w:rStyle w:val="footnoteref"/>
          <w:color w:val="000000"/>
          <w:szCs w:val="24"/>
          <w:vertAlign w:val="baseline"/>
        </w:rPr>
        <w:t>Massachusetts state, county</w:t>
      </w:r>
      <w:r w:rsidR="00614AC2">
        <w:rPr>
          <w:rStyle w:val="footnoteref"/>
          <w:color w:val="000000"/>
          <w:szCs w:val="24"/>
          <w:vertAlign w:val="baseline"/>
        </w:rPr>
        <w:t>,</w:t>
      </w:r>
      <w:r w:rsidR="00F85982">
        <w:rPr>
          <w:rStyle w:val="footnoteref"/>
          <w:color w:val="000000"/>
          <w:szCs w:val="24"/>
          <w:vertAlign w:val="baseline"/>
        </w:rPr>
        <w:t xml:space="preserve"> local</w:t>
      </w:r>
      <w:r w:rsidR="006F7AE9">
        <w:rPr>
          <w:rStyle w:val="footnoteref"/>
          <w:color w:val="000000"/>
          <w:szCs w:val="24"/>
          <w:vertAlign w:val="baseline"/>
        </w:rPr>
        <w:t>,</w:t>
      </w:r>
      <w:r w:rsidR="00F85982">
        <w:rPr>
          <w:rStyle w:val="footnoteref"/>
          <w:color w:val="000000"/>
          <w:szCs w:val="24"/>
          <w:vertAlign w:val="baseline"/>
        </w:rPr>
        <w:t xml:space="preserve"> </w:t>
      </w:r>
      <w:r w:rsidR="00614AC2">
        <w:rPr>
          <w:rStyle w:val="footnoteref"/>
          <w:color w:val="000000"/>
          <w:szCs w:val="24"/>
          <w:vertAlign w:val="baseline"/>
        </w:rPr>
        <w:t xml:space="preserve">and other subdivisions of </w:t>
      </w:r>
      <w:r w:rsidR="00F85982">
        <w:rPr>
          <w:rStyle w:val="footnoteref"/>
          <w:color w:val="000000"/>
          <w:szCs w:val="24"/>
          <w:vertAlign w:val="baseline"/>
        </w:rPr>
        <w:t>government</w:t>
      </w:r>
      <w:r w:rsidR="00614AC2">
        <w:rPr>
          <w:rStyle w:val="footnoteref"/>
          <w:color w:val="000000"/>
          <w:szCs w:val="24"/>
          <w:vertAlign w:val="baseline"/>
        </w:rPr>
        <w:t xml:space="preserve">, as well as </w:t>
      </w:r>
      <w:r w:rsidR="00F85982">
        <w:rPr>
          <w:rStyle w:val="footnoteref"/>
          <w:color w:val="000000"/>
          <w:szCs w:val="24"/>
          <w:vertAlign w:val="baseline"/>
        </w:rPr>
        <w:t>non-profit organizations.</w:t>
      </w:r>
      <w:r w:rsidR="00683E8D">
        <w:rPr>
          <w:rStyle w:val="footnoteref"/>
          <w:color w:val="000000"/>
          <w:szCs w:val="24"/>
          <w:vertAlign w:val="baseline"/>
        </w:rPr>
        <w:t xml:space="preserve"> </w:t>
      </w:r>
      <w:r w:rsidR="00F85982">
        <w:t xml:space="preserve">For-profit organizations are not eligible, but they may be subcontracted by the </w:t>
      </w:r>
      <w:r w:rsidR="00953EE7">
        <w:t>grantee</w:t>
      </w:r>
      <w:r w:rsidR="00F85982">
        <w:t>.</w:t>
      </w:r>
      <w:r w:rsidR="00683E8D">
        <w:t xml:space="preserve"> </w:t>
      </w:r>
      <w:r w:rsidR="00F85982">
        <w:t xml:space="preserve">The </w:t>
      </w:r>
      <w:r w:rsidR="00953EE7">
        <w:t>grantee</w:t>
      </w:r>
      <w:r w:rsidR="00F85982">
        <w:t xml:space="preserve"> must be a Massachusetts based organization</w:t>
      </w:r>
      <w:r w:rsidR="0065016F">
        <w:t xml:space="preserve"> with a tax id</w:t>
      </w:r>
      <w:r w:rsidR="00425431">
        <w:t xml:space="preserve">entification </w:t>
      </w:r>
      <w:r w:rsidR="0065016F">
        <w:t>number and the authority to enter into contracts with the Commonwealth of Massachusetts</w:t>
      </w:r>
      <w:r w:rsidR="00BC29A1">
        <w:rPr>
          <w:rStyle w:val="footnoteref"/>
          <w:color w:val="000000"/>
          <w:szCs w:val="24"/>
          <w:vertAlign w:val="baseline"/>
        </w:rPr>
        <w:t>, but partners and subcontractors need not be</w:t>
      </w:r>
      <w:r w:rsidR="0065016F">
        <w:t xml:space="preserve">. </w:t>
      </w:r>
      <w:r w:rsidR="00DA7EDF" w:rsidRPr="00DA7EDF">
        <w:t>Although multiple partners may be involved with a project, a single grantee will be the recipient of funds, and partners receiving funds through the grantee will be considered subcontractors.</w:t>
      </w:r>
      <w:r w:rsidR="00DA7EDF">
        <w:t xml:space="preserve"> </w:t>
      </w:r>
      <w:r w:rsidR="0065016F">
        <w:t xml:space="preserve">The </w:t>
      </w:r>
      <w:r w:rsidR="00953EE7">
        <w:t>grantee</w:t>
      </w:r>
      <w:r w:rsidR="0065016F">
        <w:t xml:space="preserve"> will be responsible for the completion of all tasks including those through subcontracted partners.</w:t>
      </w:r>
    </w:p>
    <w:p w:rsidR="007C3479" w:rsidRDefault="007C3479" w:rsidP="005E29FD">
      <w:pPr>
        <w:tabs>
          <w:tab w:val="left" w:pos="0"/>
        </w:tabs>
        <w:suppressAutoHyphens/>
        <w:jc w:val="both"/>
        <w:rPr>
          <w:b/>
          <w:color w:val="000000"/>
        </w:rPr>
      </w:pPr>
    </w:p>
    <w:p w:rsidR="00F249D9" w:rsidRDefault="00F249D9" w:rsidP="005E29FD">
      <w:pPr>
        <w:tabs>
          <w:tab w:val="left" w:pos="0"/>
        </w:tabs>
        <w:suppressAutoHyphens/>
        <w:jc w:val="both"/>
        <w:rPr>
          <w:b/>
          <w:color w:val="000000"/>
        </w:rPr>
      </w:pPr>
    </w:p>
    <w:p w:rsidR="004B3AA7" w:rsidRDefault="00612BC2" w:rsidP="005E29FD">
      <w:pPr>
        <w:tabs>
          <w:tab w:val="left" w:pos="0"/>
        </w:tabs>
        <w:suppressAutoHyphens/>
        <w:jc w:val="both"/>
        <w:rPr>
          <w:color w:val="000000"/>
        </w:rPr>
      </w:pPr>
      <w:r>
        <w:rPr>
          <w:b/>
          <w:color w:val="000000"/>
        </w:rPr>
        <w:t>E</w:t>
      </w:r>
      <w:r w:rsidR="00B52EAB" w:rsidRPr="00612BC2">
        <w:rPr>
          <w:b/>
          <w:color w:val="000000"/>
        </w:rPr>
        <w:t xml:space="preserve">. </w:t>
      </w:r>
      <w:r w:rsidR="00B52EAB" w:rsidRPr="00612BC2">
        <w:rPr>
          <w:b/>
          <w:smallCaps/>
          <w:color w:val="000000"/>
        </w:rPr>
        <w:t>Application Deadline</w:t>
      </w:r>
      <w:r w:rsidR="00B52EAB" w:rsidRPr="00FD2E51">
        <w:rPr>
          <w:b/>
          <w:color w:val="000000"/>
        </w:rPr>
        <w:t>:</w:t>
      </w:r>
    </w:p>
    <w:p w:rsidR="004B3AA7" w:rsidRDefault="003F67C1" w:rsidP="005E29FD">
      <w:pPr>
        <w:tabs>
          <w:tab w:val="left" w:pos="0"/>
        </w:tabs>
        <w:suppressAutoHyphens/>
        <w:jc w:val="both"/>
        <w:rPr>
          <w:color w:val="000000"/>
        </w:rPr>
      </w:pPr>
      <w:r>
        <w:rPr>
          <w:color w:val="000000"/>
        </w:rPr>
        <w:t xml:space="preserve">Deadline for </w:t>
      </w:r>
      <w:r w:rsidR="00D62CB1">
        <w:rPr>
          <w:color w:val="000000"/>
        </w:rPr>
        <w:t>Pre-proposal</w:t>
      </w:r>
      <w:r>
        <w:rPr>
          <w:color w:val="000000"/>
        </w:rPr>
        <w:tab/>
      </w:r>
      <w:r>
        <w:rPr>
          <w:color w:val="000000"/>
        </w:rPr>
        <w:tab/>
      </w:r>
      <w:r>
        <w:rPr>
          <w:color w:val="000000"/>
        </w:rPr>
        <w:tab/>
      </w:r>
      <w:r w:rsidR="004B3AA7">
        <w:rPr>
          <w:color w:val="000000"/>
        </w:rPr>
        <w:t xml:space="preserve"> </w:t>
      </w:r>
      <w:r w:rsidR="004B3AA7">
        <w:rPr>
          <w:color w:val="000000"/>
        </w:rPr>
        <w:tab/>
      </w:r>
      <w:r w:rsidR="004B3AA7">
        <w:rPr>
          <w:color w:val="000000"/>
        </w:rPr>
        <w:tab/>
      </w:r>
      <w:r w:rsidR="004B3AA7">
        <w:rPr>
          <w:color w:val="000000"/>
        </w:rPr>
        <w:tab/>
        <w:t xml:space="preserve">June </w:t>
      </w:r>
      <w:r w:rsidR="00BE699A">
        <w:rPr>
          <w:color w:val="000000"/>
        </w:rPr>
        <w:t>9</w:t>
      </w:r>
      <w:r w:rsidR="004B3AA7">
        <w:rPr>
          <w:color w:val="000000"/>
        </w:rPr>
        <w:t>, 2014</w:t>
      </w:r>
    </w:p>
    <w:p w:rsidR="004B3AA7" w:rsidRDefault="004B3AA7" w:rsidP="005E29FD">
      <w:pPr>
        <w:tabs>
          <w:tab w:val="left" w:pos="0"/>
        </w:tabs>
        <w:suppressAutoHyphens/>
        <w:jc w:val="both"/>
        <w:rPr>
          <w:color w:val="000000"/>
        </w:rPr>
      </w:pPr>
      <w:r>
        <w:rPr>
          <w:color w:val="000000"/>
        </w:rPr>
        <w:t>Deadline for Full Proposals (Invite Only):</w:t>
      </w:r>
      <w:r>
        <w:rPr>
          <w:color w:val="000000"/>
        </w:rPr>
        <w:tab/>
      </w:r>
      <w:r w:rsidR="00444AFE">
        <w:rPr>
          <w:color w:val="000000"/>
        </w:rPr>
        <w:tab/>
      </w:r>
      <w:r w:rsidR="00444AFE">
        <w:rPr>
          <w:color w:val="000000"/>
        </w:rPr>
        <w:tab/>
      </w:r>
      <w:r w:rsidR="006671DF">
        <w:rPr>
          <w:color w:val="000000"/>
        </w:rPr>
        <w:t>July 21</w:t>
      </w:r>
      <w:r>
        <w:rPr>
          <w:color w:val="000000"/>
        </w:rPr>
        <w:t>, 2014</w:t>
      </w:r>
    </w:p>
    <w:p w:rsidR="00B52EAB" w:rsidRDefault="00B52EAB" w:rsidP="005E29FD">
      <w:pPr>
        <w:tabs>
          <w:tab w:val="left" w:pos="0"/>
        </w:tabs>
        <w:suppressAutoHyphens/>
        <w:jc w:val="both"/>
        <w:rPr>
          <w:color w:val="000000"/>
        </w:rPr>
      </w:pPr>
      <w:r w:rsidRPr="00612BC2">
        <w:rPr>
          <w:color w:val="000000"/>
        </w:rPr>
        <w:t>(See further detail on deadlines and grant program calendar in section 4).</w:t>
      </w:r>
    </w:p>
    <w:p w:rsidR="00155745" w:rsidRDefault="00155745" w:rsidP="005E29FD">
      <w:pPr>
        <w:tabs>
          <w:tab w:val="left" w:pos="0"/>
        </w:tabs>
        <w:suppressAutoHyphens/>
        <w:jc w:val="both"/>
        <w:rPr>
          <w:color w:val="000000"/>
        </w:rPr>
      </w:pPr>
    </w:p>
    <w:p w:rsidR="00F249D9" w:rsidRDefault="00F249D9" w:rsidP="005E29FD">
      <w:pPr>
        <w:pStyle w:val="BodyText3"/>
        <w:rPr>
          <w:rFonts w:ascii="Garamond" w:hAnsi="Garamond"/>
          <w:color w:val="000000"/>
        </w:rPr>
      </w:pPr>
    </w:p>
    <w:p w:rsidR="008E556E" w:rsidRDefault="00612BC2" w:rsidP="005E29FD">
      <w:pPr>
        <w:pStyle w:val="BodyText3"/>
        <w:rPr>
          <w:rFonts w:ascii="Garamond" w:hAnsi="Garamond"/>
          <w:b w:val="0"/>
          <w:bCs w:val="0"/>
          <w:color w:val="000000"/>
        </w:rPr>
      </w:pPr>
      <w:r>
        <w:rPr>
          <w:rFonts w:ascii="Garamond" w:hAnsi="Garamond"/>
          <w:color w:val="000000"/>
        </w:rPr>
        <w:t>F</w:t>
      </w:r>
      <w:r w:rsidR="00B52EAB" w:rsidRPr="00612BC2">
        <w:rPr>
          <w:rFonts w:ascii="Garamond" w:hAnsi="Garamond"/>
          <w:color w:val="000000"/>
        </w:rPr>
        <w:t xml:space="preserve">. </w:t>
      </w:r>
      <w:r w:rsidR="00B52EAB" w:rsidRPr="00612BC2">
        <w:rPr>
          <w:rFonts w:ascii="Garamond" w:hAnsi="Garamond"/>
          <w:smallCaps/>
          <w:color w:val="000000"/>
        </w:rPr>
        <w:t>Funding Availability</w:t>
      </w:r>
      <w:r w:rsidR="00B52EAB" w:rsidRPr="00612BC2">
        <w:rPr>
          <w:rFonts w:ascii="Garamond" w:hAnsi="Garamond"/>
          <w:color w:val="000000"/>
        </w:rPr>
        <w:t>:</w:t>
      </w:r>
      <w:r w:rsidR="008E556E">
        <w:rPr>
          <w:rFonts w:ascii="Garamond" w:hAnsi="Garamond"/>
          <w:color w:val="000000"/>
        </w:rPr>
        <w:t xml:space="preserve"> </w:t>
      </w:r>
      <w:r w:rsidR="005A49EC">
        <w:rPr>
          <w:rFonts w:ascii="Garamond" w:hAnsi="Garamond"/>
          <w:b w:val="0"/>
          <w:color w:val="000000"/>
        </w:rPr>
        <w:t>It is anticipated that between $500,000 and $1,000,000</w:t>
      </w:r>
      <w:r w:rsidR="00780C8C">
        <w:rPr>
          <w:rStyle w:val="BodyTextChar"/>
          <w:rFonts w:ascii="Garamond" w:hAnsi="Garamond"/>
          <w:b w:val="0"/>
          <w:color w:val="000000"/>
          <w:sz w:val="24"/>
          <w:szCs w:val="24"/>
        </w:rPr>
        <w:t xml:space="preserve"> </w:t>
      </w:r>
      <w:r w:rsidR="00B52EAB" w:rsidRPr="00652779">
        <w:rPr>
          <w:rStyle w:val="BodyTextChar"/>
          <w:rFonts w:ascii="Garamond" w:hAnsi="Garamond"/>
          <w:b w:val="0"/>
          <w:color w:val="000000"/>
          <w:sz w:val="24"/>
          <w:szCs w:val="24"/>
        </w:rPr>
        <w:t>in federal funds</w:t>
      </w:r>
      <w:r w:rsidR="00652779">
        <w:rPr>
          <w:rStyle w:val="BodyTextChar"/>
          <w:rFonts w:ascii="Garamond" w:hAnsi="Garamond"/>
          <w:b w:val="0"/>
          <w:color w:val="000000"/>
          <w:sz w:val="24"/>
          <w:szCs w:val="24"/>
        </w:rPr>
        <w:t xml:space="preserve"> </w:t>
      </w:r>
      <w:r w:rsidR="00A87C86">
        <w:rPr>
          <w:rStyle w:val="BodyTextChar"/>
          <w:rFonts w:ascii="Garamond" w:hAnsi="Garamond"/>
          <w:b w:val="0"/>
          <w:color w:val="000000"/>
          <w:sz w:val="24"/>
          <w:szCs w:val="24"/>
        </w:rPr>
        <w:t>will be</w:t>
      </w:r>
      <w:r w:rsidR="00B52EAB" w:rsidRPr="00612BC2">
        <w:rPr>
          <w:rStyle w:val="BodyTextChar"/>
          <w:rFonts w:ascii="Garamond" w:hAnsi="Garamond"/>
          <w:b w:val="0"/>
          <w:color w:val="000000"/>
          <w:sz w:val="24"/>
          <w:szCs w:val="24"/>
        </w:rPr>
        <w:t xml:space="preserve"> available through this solicitation.</w:t>
      </w:r>
      <w:r w:rsidR="00683E8D">
        <w:rPr>
          <w:rStyle w:val="BodyTextChar"/>
          <w:rFonts w:ascii="Garamond" w:hAnsi="Garamond"/>
          <w:b w:val="0"/>
          <w:color w:val="000000"/>
          <w:sz w:val="24"/>
          <w:szCs w:val="24"/>
        </w:rPr>
        <w:t xml:space="preserve"> </w:t>
      </w:r>
      <w:r w:rsidR="00CA7E2C">
        <w:rPr>
          <w:rStyle w:val="BodyTextChar"/>
          <w:rFonts w:ascii="Garamond" w:hAnsi="Garamond"/>
          <w:b w:val="0"/>
          <w:color w:val="000000"/>
          <w:sz w:val="24"/>
          <w:szCs w:val="24"/>
        </w:rPr>
        <w:t xml:space="preserve">Should the amount of </w:t>
      </w:r>
      <w:r w:rsidR="009275D2">
        <w:rPr>
          <w:rStyle w:val="BodyTextChar"/>
          <w:rFonts w:ascii="Garamond" w:hAnsi="Garamond"/>
          <w:b w:val="0"/>
          <w:color w:val="000000"/>
          <w:sz w:val="24"/>
          <w:szCs w:val="24"/>
        </w:rPr>
        <w:t>available</w:t>
      </w:r>
      <w:r w:rsidR="00CA7E2C">
        <w:rPr>
          <w:rStyle w:val="BodyTextChar"/>
          <w:rFonts w:ascii="Garamond" w:hAnsi="Garamond"/>
          <w:b w:val="0"/>
          <w:color w:val="000000"/>
          <w:sz w:val="24"/>
          <w:szCs w:val="24"/>
        </w:rPr>
        <w:t xml:space="preserve"> funding change</w:t>
      </w:r>
      <w:r w:rsidR="009275D2">
        <w:rPr>
          <w:rStyle w:val="BodyTextChar"/>
          <w:rFonts w:ascii="Garamond" w:hAnsi="Garamond"/>
          <w:b w:val="0"/>
          <w:color w:val="000000"/>
          <w:sz w:val="24"/>
          <w:szCs w:val="24"/>
        </w:rPr>
        <w:t xml:space="preserve">, EEA reserves the right to increase </w:t>
      </w:r>
      <w:r w:rsidR="00CA7E2C">
        <w:rPr>
          <w:rStyle w:val="BodyTextChar"/>
          <w:rFonts w:ascii="Garamond" w:hAnsi="Garamond"/>
          <w:b w:val="0"/>
          <w:color w:val="000000"/>
          <w:sz w:val="24"/>
          <w:szCs w:val="24"/>
        </w:rPr>
        <w:t xml:space="preserve">or decrease </w:t>
      </w:r>
      <w:r w:rsidR="009275D2">
        <w:rPr>
          <w:rStyle w:val="BodyTextChar"/>
          <w:rFonts w:ascii="Garamond" w:hAnsi="Garamond"/>
          <w:b w:val="0"/>
          <w:color w:val="000000"/>
          <w:sz w:val="24"/>
          <w:szCs w:val="24"/>
        </w:rPr>
        <w:t>the amount of available grant funding.</w:t>
      </w:r>
      <w:r w:rsidR="00683E8D">
        <w:rPr>
          <w:rStyle w:val="BodyTextChar"/>
          <w:rFonts w:ascii="Garamond" w:hAnsi="Garamond"/>
          <w:b w:val="0"/>
          <w:color w:val="000000"/>
          <w:sz w:val="24"/>
          <w:szCs w:val="24"/>
        </w:rPr>
        <w:t xml:space="preserve"> </w:t>
      </w:r>
      <w:r w:rsidR="00B52EAB" w:rsidRPr="00612BC2">
        <w:rPr>
          <w:rStyle w:val="BodyTextChar"/>
          <w:rFonts w:ascii="Garamond" w:hAnsi="Garamond"/>
          <w:b w:val="0"/>
          <w:color w:val="000000"/>
          <w:sz w:val="24"/>
          <w:szCs w:val="24"/>
        </w:rPr>
        <w:t xml:space="preserve">Final funding amounts subject to approval. </w:t>
      </w:r>
      <w:r w:rsidR="00EE36DA" w:rsidRPr="00612BC2">
        <w:rPr>
          <w:rFonts w:ascii="Garamond" w:hAnsi="Garamond"/>
          <w:b w:val="0"/>
          <w:bCs w:val="0"/>
          <w:color w:val="000000"/>
        </w:rPr>
        <w:t>Exceptions may be made at the Secretary’s discretion (see further detail on Funding Availability in section 2C).</w:t>
      </w:r>
    </w:p>
    <w:p w:rsidR="00B52EAB" w:rsidRPr="00612BC2" w:rsidRDefault="00B52EAB" w:rsidP="005E29FD">
      <w:pPr>
        <w:tabs>
          <w:tab w:val="left" w:pos="0"/>
          <w:tab w:val="left" w:pos="720"/>
          <w:tab w:val="left" w:pos="1440"/>
          <w:tab w:val="left" w:pos="2160"/>
        </w:tabs>
        <w:suppressAutoHyphens/>
        <w:ind w:hanging="15"/>
        <w:jc w:val="both"/>
        <w:rPr>
          <w:b/>
          <w:bCs/>
          <w:snapToGrid/>
          <w:color w:val="000000"/>
        </w:rPr>
      </w:pPr>
    </w:p>
    <w:p w:rsidR="00F249D9" w:rsidRDefault="00F249D9" w:rsidP="005E29FD">
      <w:pPr>
        <w:pStyle w:val="BodyText3"/>
        <w:rPr>
          <w:rFonts w:ascii="Garamond" w:hAnsi="Garamond"/>
          <w:color w:val="000000"/>
        </w:rPr>
      </w:pPr>
    </w:p>
    <w:p w:rsidR="00B52EAB" w:rsidRPr="00BE3C43" w:rsidRDefault="00612BC2" w:rsidP="005E29FD">
      <w:pPr>
        <w:pStyle w:val="BodyText3"/>
        <w:rPr>
          <w:rFonts w:ascii="Garamond" w:hAnsi="Garamond"/>
          <w:color w:val="000000"/>
          <w:kern w:val="2"/>
        </w:rPr>
      </w:pPr>
      <w:r>
        <w:rPr>
          <w:rFonts w:ascii="Garamond" w:hAnsi="Garamond"/>
          <w:color w:val="000000"/>
        </w:rPr>
        <w:t>G</w:t>
      </w:r>
      <w:r w:rsidR="00B52EAB" w:rsidRPr="00612BC2">
        <w:rPr>
          <w:rFonts w:ascii="Garamond" w:hAnsi="Garamond"/>
          <w:color w:val="000000"/>
        </w:rPr>
        <w:t xml:space="preserve">. </w:t>
      </w:r>
      <w:r w:rsidR="00B52EAB" w:rsidRPr="00612BC2">
        <w:rPr>
          <w:rFonts w:ascii="Garamond" w:hAnsi="Garamond"/>
          <w:smallCaps/>
          <w:color w:val="000000"/>
        </w:rPr>
        <w:t>Match Requirement</w:t>
      </w:r>
      <w:r w:rsidR="00B52EAB" w:rsidRPr="00612BC2">
        <w:rPr>
          <w:rFonts w:ascii="Garamond" w:hAnsi="Garamond"/>
          <w:color w:val="000000"/>
        </w:rPr>
        <w:t xml:space="preserve">: </w:t>
      </w:r>
      <w:r w:rsidR="005D218D">
        <w:rPr>
          <w:rFonts w:ascii="Garamond" w:hAnsi="Garamond"/>
          <w:b w:val="0"/>
          <w:bCs w:val="0"/>
          <w:color w:val="000000"/>
        </w:rPr>
        <w:t>A</w:t>
      </w:r>
      <w:r w:rsidR="00CC3540">
        <w:rPr>
          <w:rFonts w:ascii="Garamond" w:hAnsi="Garamond"/>
          <w:b w:val="0"/>
          <w:bCs w:val="0"/>
          <w:color w:val="000000"/>
        </w:rPr>
        <w:t>pplicants must provide a</w:t>
      </w:r>
      <w:r w:rsidR="00B52EAB" w:rsidRPr="00612BC2">
        <w:rPr>
          <w:rFonts w:ascii="Garamond" w:hAnsi="Garamond"/>
          <w:b w:val="0"/>
          <w:bCs w:val="0"/>
          <w:color w:val="000000"/>
        </w:rPr>
        <w:t xml:space="preserve"> non</w:t>
      </w:r>
      <w:r w:rsidR="00CC3540">
        <w:rPr>
          <w:rFonts w:ascii="Garamond" w:hAnsi="Garamond"/>
          <w:b w:val="0"/>
          <w:bCs w:val="0"/>
          <w:color w:val="000000"/>
        </w:rPr>
        <w:t xml:space="preserve">-federal match </w:t>
      </w:r>
      <w:r w:rsidR="00F85982">
        <w:rPr>
          <w:rFonts w:ascii="Garamond" w:hAnsi="Garamond"/>
          <w:b w:val="0"/>
          <w:bCs w:val="0"/>
          <w:color w:val="000000"/>
        </w:rPr>
        <w:t>that will equal or exceed</w:t>
      </w:r>
      <w:r w:rsidR="000D1E48">
        <w:rPr>
          <w:rFonts w:ascii="Garamond" w:hAnsi="Garamond"/>
          <w:b w:val="0"/>
          <w:bCs w:val="0"/>
          <w:color w:val="000000"/>
        </w:rPr>
        <w:t xml:space="preserve"> </w:t>
      </w:r>
      <w:r w:rsidR="00CE317B">
        <w:rPr>
          <w:rFonts w:ascii="Garamond" w:hAnsi="Garamond"/>
          <w:b w:val="0"/>
          <w:bCs w:val="0"/>
          <w:color w:val="000000"/>
        </w:rPr>
        <w:t>25</w:t>
      </w:r>
      <w:r w:rsidR="00FC351D" w:rsidRPr="00BE3C43">
        <w:rPr>
          <w:rFonts w:ascii="Garamond" w:hAnsi="Garamond"/>
          <w:b w:val="0"/>
          <w:bCs w:val="0"/>
          <w:color w:val="000000"/>
        </w:rPr>
        <w:t>% of requested funds</w:t>
      </w:r>
      <w:r w:rsidR="00CC3540" w:rsidRPr="00BE3C43">
        <w:rPr>
          <w:rFonts w:ascii="Garamond" w:hAnsi="Garamond"/>
          <w:b w:val="0"/>
          <w:bCs w:val="0"/>
          <w:color w:val="000000"/>
        </w:rPr>
        <w:t xml:space="preserve">. </w:t>
      </w:r>
      <w:r w:rsidR="008438D6" w:rsidRPr="00BE3C43">
        <w:rPr>
          <w:rFonts w:ascii="Garamond" w:hAnsi="Garamond"/>
          <w:b w:val="0"/>
          <w:bCs w:val="0"/>
          <w:color w:val="000000"/>
        </w:rPr>
        <w:t>(Please s</w:t>
      </w:r>
      <w:r w:rsidR="00B52EAB" w:rsidRPr="00BE3C43">
        <w:rPr>
          <w:rFonts w:ascii="Garamond" w:hAnsi="Garamond"/>
          <w:b w:val="0"/>
          <w:bCs w:val="0"/>
          <w:color w:val="000000"/>
        </w:rPr>
        <w:t>ee further detail on match requirement in section 2D).</w:t>
      </w:r>
      <w:r w:rsidR="00683E8D" w:rsidRPr="00BE3C43">
        <w:rPr>
          <w:rFonts w:ascii="Garamond" w:hAnsi="Garamond"/>
          <w:b w:val="0"/>
          <w:bCs w:val="0"/>
          <w:color w:val="000000"/>
        </w:rPr>
        <w:t xml:space="preserve"> </w:t>
      </w:r>
      <w:r w:rsidR="00A1650F" w:rsidRPr="00BE3C43">
        <w:rPr>
          <w:rFonts w:ascii="Garamond" w:hAnsi="Garamond"/>
          <w:b w:val="0"/>
          <w:bCs w:val="0"/>
          <w:color w:val="000000"/>
        </w:rPr>
        <w:t>Funds from other federal sources</w:t>
      </w:r>
      <w:r w:rsidR="00560487" w:rsidRPr="00BE3C43">
        <w:rPr>
          <w:rFonts w:ascii="Garamond" w:hAnsi="Garamond"/>
          <w:b w:val="0"/>
          <w:bCs w:val="0"/>
          <w:color w:val="000000"/>
        </w:rPr>
        <w:t xml:space="preserve"> or </w:t>
      </w:r>
      <w:r w:rsidR="00A1650F" w:rsidRPr="00BE3C43">
        <w:rPr>
          <w:rFonts w:ascii="Garamond" w:hAnsi="Garamond"/>
          <w:b w:val="0"/>
          <w:bCs w:val="0"/>
          <w:color w:val="000000"/>
        </w:rPr>
        <w:t>grants</w:t>
      </w:r>
      <w:r w:rsidR="00560487" w:rsidRPr="00BE3C43">
        <w:rPr>
          <w:rFonts w:ascii="Garamond" w:hAnsi="Garamond"/>
          <w:b w:val="0"/>
          <w:bCs w:val="0"/>
          <w:color w:val="000000"/>
        </w:rPr>
        <w:t>,</w:t>
      </w:r>
      <w:r w:rsidR="00A1650F" w:rsidRPr="00BE3C43">
        <w:rPr>
          <w:rFonts w:ascii="Garamond" w:hAnsi="Garamond"/>
          <w:b w:val="0"/>
          <w:bCs w:val="0"/>
          <w:color w:val="000000"/>
        </w:rPr>
        <w:t xml:space="preserve"> and funds </w:t>
      </w:r>
      <w:r w:rsidR="00560487" w:rsidRPr="00BE3C43">
        <w:rPr>
          <w:rFonts w:ascii="Garamond" w:hAnsi="Garamond"/>
          <w:b w:val="0"/>
          <w:bCs w:val="0"/>
          <w:color w:val="000000"/>
        </w:rPr>
        <w:t>committed</w:t>
      </w:r>
      <w:r w:rsidR="00A1650F" w:rsidRPr="00BE3C43">
        <w:rPr>
          <w:rFonts w:ascii="Garamond" w:hAnsi="Garamond"/>
          <w:b w:val="0"/>
          <w:bCs w:val="0"/>
          <w:color w:val="000000"/>
        </w:rPr>
        <w:t xml:space="preserve"> to match other federal grants</w:t>
      </w:r>
      <w:r w:rsidR="00560487" w:rsidRPr="00BE3C43">
        <w:rPr>
          <w:rFonts w:ascii="Garamond" w:hAnsi="Garamond"/>
          <w:b w:val="0"/>
          <w:bCs w:val="0"/>
          <w:color w:val="000000"/>
        </w:rPr>
        <w:t>,</w:t>
      </w:r>
      <w:r w:rsidR="00A1650F" w:rsidRPr="00BE3C43">
        <w:rPr>
          <w:rFonts w:ascii="Garamond" w:hAnsi="Garamond"/>
          <w:b w:val="0"/>
          <w:bCs w:val="0"/>
          <w:color w:val="000000"/>
        </w:rPr>
        <w:t xml:space="preserve"> are not eligible to be used as matching funds.</w:t>
      </w:r>
    </w:p>
    <w:p w:rsidR="00B52EAB" w:rsidRPr="00BE3C43" w:rsidRDefault="00B52EAB" w:rsidP="005E29FD">
      <w:pPr>
        <w:tabs>
          <w:tab w:val="left" w:pos="0"/>
          <w:tab w:val="left" w:pos="720"/>
          <w:tab w:val="left" w:pos="1440"/>
          <w:tab w:val="left" w:pos="2160"/>
        </w:tabs>
        <w:suppressAutoHyphens/>
        <w:ind w:hanging="15"/>
        <w:jc w:val="both"/>
        <w:rPr>
          <w:b/>
          <w:bCs/>
          <w:snapToGrid/>
          <w:color w:val="000000"/>
        </w:rPr>
      </w:pPr>
    </w:p>
    <w:p w:rsidR="00F249D9" w:rsidRDefault="00F249D9" w:rsidP="00BE3C43">
      <w:pPr>
        <w:pStyle w:val="Heading4"/>
        <w:widowControl/>
        <w:tabs>
          <w:tab w:val="clear" w:pos="-1440"/>
          <w:tab w:val="clear" w:pos="-720"/>
          <w:tab w:val="clear" w:pos="0"/>
          <w:tab w:val="clear" w:pos="253"/>
          <w:tab w:val="clear" w:pos="720"/>
          <w:tab w:val="clear" w:pos="1017"/>
          <w:tab w:val="clear" w:pos="1440"/>
          <w:tab w:val="clear" w:pos="1780"/>
          <w:tab w:val="clear" w:pos="2160"/>
          <w:tab w:val="clear" w:pos="2416"/>
          <w:tab w:val="clear" w:pos="2880"/>
          <w:tab w:val="clear" w:pos="3180"/>
          <w:tab w:val="clear" w:pos="3330"/>
          <w:tab w:val="clear" w:pos="3600"/>
          <w:tab w:val="clear" w:pos="3942"/>
          <w:tab w:val="clear" w:pos="4320"/>
          <w:tab w:val="clear" w:pos="4578"/>
          <w:tab w:val="clear" w:pos="5040"/>
          <w:tab w:val="clear" w:pos="5341"/>
          <w:tab w:val="clear" w:pos="5760"/>
          <w:tab w:val="clear" w:pos="6480"/>
          <w:tab w:val="clear" w:pos="7200"/>
          <w:tab w:val="clear" w:pos="7920"/>
          <w:tab w:val="clear" w:pos="8640"/>
          <w:tab w:val="clear" w:pos="9360"/>
        </w:tabs>
        <w:autoSpaceDE w:val="0"/>
        <w:autoSpaceDN w:val="0"/>
        <w:adjustRightInd w:val="0"/>
        <w:rPr>
          <w:rFonts w:ascii="Garamond" w:hAnsi="Garamond"/>
          <w:bCs/>
          <w:snapToGrid/>
          <w:color w:val="000000"/>
        </w:rPr>
      </w:pPr>
    </w:p>
    <w:p w:rsidR="008E556E" w:rsidRDefault="00612BC2" w:rsidP="00BE3C43">
      <w:pPr>
        <w:pStyle w:val="Heading4"/>
        <w:widowControl/>
        <w:tabs>
          <w:tab w:val="clear" w:pos="-1440"/>
          <w:tab w:val="clear" w:pos="-720"/>
          <w:tab w:val="clear" w:pos="0"/>
          <w:tab w:val="clear" w:pos="253"/>
          <w:tab w:val="clear" w:pos="720"/>
          <w:tab w:val="clear" w:pos="1017"/>
          <w:tab w:val="clear" w:pos="1440"/>
          <w:tab w:val="clear" w:pos="1780"/>
          <w:tab w:val="clear" w:pos="2160"/>
          <w:tab w:val="clear" w:pos="2416"/>
          <w:tab w:val="clear" w:pos="2880"/>
          <w:tab w:val="clear" w:pos="3180"/>
          <w:tab w:val="clear" w:pos="3330"/>
          <w:tab w:val="clear" w:pos="3600"/>
          <w:tab w:val="clear" w:pos="3942"/>
          <w:tab w:val="clear" w:pos="4320"/>
          <w:tab w:val="clear" w:pos="4578"/>
          <w:tab w:val="clear" w:pos="5040"/>
          <w:tab w:val="clear" w:pos="5341"/>
          <w:tab w:val="clear" w:pos="5760"/>
          <w:tab w:val="clear" w:pos="6480"/>
          <w:tab w:val="clear" w:pos="7200"/>
          <w:tab w:val="clear" w:pos="7920"/>
          <w:tab w:val="clear" w:pos="8640"/>
          <w:tab w:val="clear" w:pos="9360"/>
        </w:tabs>
        <w:autoSpaceDE w:val="0"/>
        <w:autoSpaceDN w:val="0"/>
        <w:adjustRightInd w:val="0"/>
        <w:rPr>
          <w:rStyle w:val="NormalTextChar"/>
          <w:rFonts w:ascii="Garamond" w:hAnsi="Garamond"/>
        </w:rPr>
      </w:pPr>
      <w:r w:rsidRPr="00BE3C43">
        <w:rPr>
          <w:rFonts w:ascii="Garamond" w:hAnsi="Garamond"/>
          <w:bCs/>
          <w:snapToGrid/>
          <w:color w:val="000000"/>
        </w:rPr>
        <w:t>H</w:t>
      </w:r>
      <w:r w:rsidR="00B52EAB" w:rsidRPr="00BE3C43">
        <w:rPr>
          <w:rFonts w:ascii="Garamond" w:hAnsi="Garamond"/>
          <w:bCs/>
          <w:snapToGrid/>
          <w:color w:val="000000"/>
        </w:rPr>
        <w:t xml:space="preserve">. </w:t>
      </w:r>
      <w:r w:rsidR="00B52EAB" w:rsidRPr="00BE3C43">
        <w:rPr>
          <w:rFonts w:ascii="Garamond" w:hAnsi="Garamond"/>
          <w:bCs/>
          <w:smallCaps/>
          <w:snapToGrid/>
          <w:color w:val="000000"/>
        </w:rPr>
        <w:t>Total Anticipated Duration of Contract(s</w:t>
      </w:r>
      <w:r w:rsidR="00B52EAB" w:rsidRPr="00BE3C43">
        <w:rPr>
          <w:rFonts w:ascii="Garamond" w:hAnsi="Garamond"/>
          <w:bCs/>
          <w:snapToGrid/>
          <w:color w:val="000000"/>
        </w:rPr>
        <w:t>):</w:t>
      </w:r>
      <w:r w:rsidR="00B52EAB" w:rsidRPr="00BE3C43">
        <w:rPr>
          <w:rFonts w:ascii="Garamond" w:hAnsi="Garamond"/>
          <w:b w:val="0"/>
          <w:bCs/>
          <w:snapToGrid/>
          <w:color w:val="000000"/>
        </w:rPr>
        <w:t xml:space="preserve"> </w:t>
      </w:r>
      <w:r w:rsidR="00F3566E" w:rsidRPr="00BE3C43">
        <w:rPr>
          <w:rFonts w:ascii="Garamond" w:hAnsi="Garamond"/>
          <w:b w:val="0"/>
          <w:bCs/>
          <w:snapToGrid/>
        </w:rPr>
        <w:t xml:space="preserve">The contract period will begin on the date that the Secretary signs the contract. </w:t>
      </w:r>
      <w:r w:rsidR="00BE3C43" w:rsidRPr="00BE3C43">
        <w:rPr>
          <w:rStyle w:val="NormalTextChar"/>
          <w:rFonts w:ascii="Garamond" w:hAnsi="Garamond"/>
        </w:rPr>
        <w:t xml:space="preserve">Contracts are anticipated to last for approximately 8 or 20 months, with contracts anticipated to be issued in </w:t>
      </w:r>
      <w:r w:rsidR="00BC29A1">
        <w:rPr>
          <w:rStyle w:val="NormalTextChar"/>
          <w:rFonts w:ascii="Garamond" w:hAnsi="Garamond"/>
        </w:rPr>
        <w:t>October</w:t>
      </w:r>
      <w:r w:rsidR="00BE3C43" w:rsidRPr="00BE3C43">
        <w:rPr>
          <w:rStyle w:val="NormalTextChar"/>
          <w:rFonts w:ascii="Garamond" w:hAnsi="Garamond"/>
        </w:rPr>
        <w:t xml:space="preserve"> 2014 and closing on June 30, 2015, or June </w:t>
      </w:r>
      <w:r w:rsidR="00BE3C43">
        <w:rPr>
          <w:rStyle w:val="NormalTextChar"/>
          <w:rFonts w:ascii="Garamond" w:hAnsi="Garamond"/>
        </w:rPr>
        <w:t xml:space="preserve">30, </w:t>
      </w:r>
      <w:r w:rsidR="00BE3C43" w:rsidRPr="00BE3C43">
        <w:rPr>
          <w:rStyle w:val="NormalTextChar"/>
          <w:rFonts w:ascii="Garamond" w:hAnsi="Garamond"/>
        </w:rPr>
        <w:t>2016.</w:t>
      </w:r>
      <w:r w:rsidR="00E6587D">
        <w:rPr>
          <w:rStyle w:val="NormalTextChar"/>
          <w:rFonts w:ascii="Garamond" w:hAnsi="Garamond"/>
        </w:rPr>
        <w:t xml:space="preserve"> </w:t>
      </w:r>
      <w:r w:rsidR="00BE3C43" w:rsidRPr="00BE3C43">
        <w:rPr>
          <w:rStyle w:val="NormalTextChar"/>
          <w:rFonts w:ascii="Garamond" w:hAnsi="Garamond"/>
        </w:rPr>
        <w:t>However, where deemed necessary by the Buzzards Bay NEP, and with the approval of EEA, contracts that have an original end date of June 30, 2015 may be extended to June 30, 2016.</w:t>
      </w:r>
    </w:p>
    <w:p w:rsidR="00517B93" w:rsidRPr="00BE3C43" w:rsidRDefault="00517B93" w:rsidP="005E29FD">
      <w:pPr>
        <w:tabs>
          <w:tab w:val="left" w:pos="0"/>
          <w:tab w:val="left" w:pos="720"/>
          <w:tab w:val="left" w:pos="1440"/>
          <w:tab w:val="left" w:pos="2160"/>
        </w:tabs>
        <w:suppressAutoHyphens/>
        <w:jc w:val="both"/>
        <w:rPr>
          <w:b/>
          <w:color w:val="000000"/>
        </w:rPr>
      </w:pPr>
    </w:p>
    <w:p w:rsidR="00F249D9" w:rsidRDefault="00F249D9" w:rsidP="005E29FD">
      <w:pPr>
        <w:tabs>
          <w:tab w:val="left" w:pos="0"/>
          <w:tab w:val="left" w:pos="720"/>
          <w:tab w:val="left" w:pos="1440"/>
          <w:tab w:val="left" w:pos="2160"/>
        </w:tabs>
        <w:suppressAutoHyphens/>
        <w:jc w:val="both"/>
        <w:rPr>
          <w:b/>
          <w:color w:val="000000"/>
        </w:rPr>
      </w:pPr>
    </w:p>
    <w:p w:rsidR="008E556E" w:rsidRDefault="00B52EAB" w:rsidP="005E29FD">
      <w:pPr>
        <w:tabs>
          <w:tab w:val="left" w:pos="0"/>
          <w:tab w:val="left" w:pos="720"/>
          <w:tab w:val="left" w:pos="1440"/>
          <w:tab w:val="left" w:pos="2160"/>
        </w:tabs>
        <w:suppressAutoHyphens/>
        <w:jc w:val="both"/>
        <w:rPr>
          <w:color w:val="000000"/>
        </w:rPr>
      </w:pPr>
      <w:r w:rsidRPr="00612BC2">
        <w:rPr>
          <w:b/>
          <w:color w:val="000000"/>
        </w:rPr>
        <w:t xml:space="preserve">I. </w:t>
      </w:r>
      <w:r w:rsidRPr="00612BC2">
        <w:rPr>
          <w:b/>
          <w:smallCaps/>
          <w:color w:val="000000"/>
        </w:rPr>
        <w:t>Regulations, Statutes, or Authorization Governing this Grant Program</w:t>
      </w:r>
      <w:r w:rsidRPr="00612BC2">
        <w:rPr>
          <w:b/>
          <w:color w:val="000000"/>
        </w:rPr>
        <w:t xml:space="preserve">: </w:t>
      </w:r>
      <w:r w:rsidRPr="00612BC2">
        <w:rPr>
          <w:color w:val="000000"/>
        </w:rPr>
        <w:t xml:space="preserve">The award of grants is subject to the regulations in </w:t>
      </w:r>
      <w:hyperlink r:id="rId21" w:history="1">
        <w:r w:rsidR="001E0ECA">
          <w:rPr>
            <w:rStyle w:val="Hyperlink"/>
          </w:rPr>
          <w:t>815 CMR 2.00</w:t>
        </w:r>
      </w:hyperlink>
      <w:r w:rsidRPr="00612BC2">
        <w:rPr>
          <w:color w:val="000000"/>
        </w:rPr>
        <w:t xml:space="preserve">. Additional state policies and guidelines on grants can be found on the </w:t>
      </w:r>
      <w:hyperlink r:id="rId22" w:history="1">
        <w:r w:rsidRPr="001E138C">
          <w:rPr>
            <w:rStyle w:val="Hyperlink"/>
          </w:rPr>
          <w:t>Operational Services Division</w:t>
        </w:r>
      </w:hyperlink>
      <w:r w:rsidR="001761AC">
        <w:rPr>
          <w:color w:val="000000"/>
        </w:rPr>
        <w:t xml:space="preserve"> website.</w:t>
      </w:r>
      <w:r w:rsidR="00683E8D">
        <w:rPr>
          <w:color w:val="000000"/>
        </w:rPr>
        <w:t xml:space="preserve"> </w:t>
      </w:r>
      <w:r w:rsidRPr="00612BC2">
        <w:rPr>
          <w:color w:val="000000"/>
        </w:rPr>
        <w:t xml:space="preserve">This grant program </w:t>
      </w:r>
      <w:r w:rsidRPr="00612BC2">
        <w:rPr>
          <w:color w:val="000000"/>
        </w:rPr>
        <w:lastRenderedPageBreak/>
        <w:t>is also governed by cooperative agreements between the Commonwealth of Massachusetts and the U</w:t>
      </w:r>
      <w:r w:rsidR="00157494">
        <w:rPr>
          <w:color w:val="000000"/>
        </w:rPr>
        <w:t>.</w:t>
      </w:r>
      <w:r w:rsidR="00444AFE">
        <w:rPr>
          <w:color w:val="000000"/>
        </w:rPr>
        <w:t>S</w:t>
      </w:r>
      <w:r w:rsidR="003F67C1">
        <w:rPr>
          <w:color w:val="000000"/>
        </w:rPr>
        <w:t xml:space="preserve">. </w:t>
      </w:r>
      <w:r w:rsidRPr="00612BC2">
        <w:rPr>
          <w:color w:val="000000"/>
        </w:rPr>
        <w:t>EPA in support of the Buzzards Bay National Estuary Program (Se</w:t>
      </w:r>
      <w:r w:rsidR="002B47F4">
        <w:rPr>
          <w:color w:val="000000"/>
        </w:rPr>
        <w:t>e further detail in Attachment</w:t>
      </w:r>
      <w:r w:rsidR="009774C2">
        <w:rPr>
          <w:color w:val="000000"/>
        </w:rPr>
        <w:t xml:space="preserve"> B</w:t>
      </w:r>
      <w:r w:rsidRPr="00612BC2">
        <w:rPr>
          <w:color w:val="000000"/>
        </w:rPr>
        <w:t>)</w:t>
      </w:r>
      <w:r w:rsidR="001761AC">
        <w:rPr>
          <w:color w:val="000000"/>
        </w:rPr>
        <w:t>.</w:t>
      </w:r>
    </w:p>
    <w:p w:rsidR="00B52EAB" w:rsidRPr="00612BC2" w:rsidRDefault="00B52EAB" w:rsidP="005E29FD">
      <w:pPr>
        <w:tabs>
          <w:tab w:val="left" w:pos="0"/>
          <w:tab w:val="left" w:pos="720"/>
          <w:tab w:val="left" w:pos="1440"/>
          <w:tab w:val="left" w:pos="2160"/>
        </w:tabs>
        <w:suppressAutoHyphens/>
        <w:jc w:val="both"/>
        <w:rPr>
          <w:b/>
          <w:color w:val="000000"/>
        </w:rPr>
      </w:pPr>
    </w:p>
    <w:p w:rsidR="00B52EAB" w:rsidRPr="00612BC2" w:rsidRDefault="00B52EAB" w:rsidP="005E29FD">
      <w:pPr>
        <w:tabs>
          <w:tab w:val="left" w:pos="0"/>
          <w:tab w:val="left" w:pos="720"/>
          <w:tab w:val="left" w:pos="1440"/>
          <w:tab w:val="left" w:pos="2160"/>
        </w:tabs>
        <w:suppressAutoHyphens/>
        <w:jc w:val="both"/>
        <w:rPr>
          <w:color w:val="000000"/>
        </w:rPr>
      </w:pPr>
      <w:r w:rsidRPr="00612BC2">
        <w:rPr>
          <w:b/>
          <w:color w:val="000000"/>
        </w:rPr>
        <w:t xml:space="preserve">J. </w:t>
      </w:r>
      <w:r w:rsidRPr="00612BC2">
        <w:rPr>
          <w:b/>
          <w:smallCaps/>
          <w:color w:val="000000"/>
        </w:rPr>
        <w:t>Contact Information</w:t>
      </w:r>
      <w:r w:rsidRPr="00612BC2">
        <w:rPr>
          <w:b/>
          <w:color w:val="000000"/>
        </w:rPr>
        <w:t>:</w:t>
      </w:r>
      <w:r w:rsidR="00683E8D">
        <w:rPr>
          <w:color w:val="000000"/>
        </w:rPr>
        <w:t xml:space="preserve"> </w:t>
      </w:r>
      <w:r w:rsidR="00C61B42">
        <w:rPr>
          <w:color w:val="000000"/>
        </w:rPr>
        <w:tab/>
      </w:r>
      <w:r w:rsidRPr="00612BC2">
        <w:rPr>
          <w:color w:val="000000"/>
        </w:rPr>
        <w:t>Sarah Williams</w:t>
      </w:r>
      <w:r w:rsidR="00914476">
        <w:rPr>
          <w:color w:val="000000"/>
        </w:rPr>
        <w:t>, Regional Planner</w:t>
      </w:r>
    </w:p>
    <w:p w:rsidR="00B52EAB" w:rsidRPr="00612BC2" w:rsidRDefault="00C61B42" w:rsidP="005E29FD">
      <w:pPr>
        <w:suppressAutoHyphens/>
        <w:ind w:left="3168"/>
        <w:jc w:val="both"/>
        <w:rPr>
          <w:color w:val="000000"/>
        </w:rPr>
      </w:pPr>
      <w:r>
        <w:rPr>
          <w:color w:val="000000"/>
        </w:rPr>
        <w:tab/>
      </w:r>
      <w:r w:rsidR="00B52EAB" w:rsidRPr="00612BC2">
        <w:rPr>
          <w:color w:val="000000"/>
        </w:rPr>
        <w:t>Buzzards Bay National Estuary Program/CZM</w:t>
      </w:r>
    </w:p>
    <w:p w:rsidR="00B52EAB" w:rsidRPr="00612BC2" w:rsidRDefault="00C61B42" w:rsidP="005E29FD">
      <w:pPr>
        <w:suppressAutoHyphens/>
        <w:ind w:left="3168"/>
        <w:jc w:val="both"/>
        <w:rPr>
          <w:color w:val="000000"/>
        </w:rPr>
      </w:pPr>
      <w:r>
        <w:rPr>
          <w:color w:val="000000"/>
        </w:rPr>
        <w:tab/>
      </w:r>
      <w:r w:rsidR="00B52EAB" w:rsidRPr="00612BC2">
        <w:rPr>
          <w:color w:val="000000"/>
        </w:rPr>
        <w:t>2870 Cranberry Highway</w:t>
      </w:r>
    </w:p>
    <w:p w:rsidR="00B52EAB" w:rsidRPr="00612BC2" w:rsidRDefault="00C61B42" w:rsidP="005E29FD">
      <w:pPr>
        <w:suppressAutoHyphens/>
        <w:ind w:left="3168"/>
        <w:jc w:val="both"/>
        <w:rPr>
          <w:color w:val="000000"/>
        </w:rPr>
      </w:pPr>
      <w:r>
        <w:rPr>
          <w:color w:val="000000"/>
        </w:rPr>
        <w:tab/>
      </w:r>
      <w:r w:rsidR="00B52EAB" w:rsidRPr="00612BC2">
        <w:rPr>
          <w:color w:val="000000"/>
        </w:rPr>
        <w:t>East Wareham, MA</w:t>
      </w:r>
      <w:r w:rsidR="00683E8D">
        <w:rPr>
          <w:color w:val="000000"/>
        </w:rPr>
        <w:t xml:space="preserve"> </w:t>
      </w:r>
      <w:r w:rsidR="00B52EAB" w:rsidRPr="00612BC2">
        <w:rPr>
          <w:color w:val="000000"/>
        </w:rPr>
        <w:t>02538</w:t>
      </w:r>
    </w:p>
    <w:p w:rsidR="00B52EAB" w:rsidRDefault="00C61B42" w:rsidP="005E29FD">
      <w:pPr>
        <w:suppressAutoHyphens/>
        <w:ind w:left="3168"/>
        <w:jc w:val="both"/>
        <w:rPr>
          <w:color w:val="000000"/>
        </w:rPr>
      </w:pPr>
      <w:r>
        <w:rPr>
          <w:color w:val="000000"/>
        </w:rPr>
        <w:tab/>
      </w:r>
      <w:r w:rsidR="00B52EAB" w:rsidRPr="00612BC2">
        <w:rPr>
          <w:color w:val="000000"/>
        </w:rPr>
        <w:t xml:space="preserve">Phone (508) 291-3625 </w:t>
      </w:r>
      <w:r w:rsidR="00B1589C" w:rsidRPr="00612BC2">
        <w:rPr>
          <w:color w:val="000000"/>
        </w:rPr>
        <w:t>ext.</w:t>
      </w:r>
      <w:r w:rsidR="00B52EAB" w:rsidRPr="00612BC2">
        <w:rPr>
          <w:color w:val="000000"/>
        </w:rPr>
        <w:t xml:space="preserve"> 13</w:t>
      </w:r>
    </w:p>
    <w:p w:rsidR="0002477A" w:rsidRPr="00612BC2" w:rsidRDefault="00C61B42" w:rsidP="005E29FD">
      <w:pPr>
        <w:suppressAutoHyphens/>
        <w:ind w:left="3168"/>
        <w:jc w:val="both"/>
        <w:rPr>
          <w:color w:val="000000"/>
        </w:rPr>
      </w:pPr>
      <w:r>
        <w:rPr>
          <w:color w:val="000000"/>
        </w:rPr>
        <w:tab/>
      </w:r>
      <w:r w:rsidR="0002477A" w:rsidRPr="001F436F">
        <w:rPr>
          <w:color w:val="000000"/>
        </w:rPr>
        <w:t>Fax (508) 291-3628</w:t>
      </w:r>
    </w:p>
    <w:p w:rsidR="00B52EAB" w:rsidRPr="00612BC2" w:rsidRDefault="00C61B42" w:rsidP="005E29FD">
      <w:pPr>
        <w:suppressAutoHyphens/>
        <w:ind w:left="3168"/>
        <w:jc w:val="both"/>
        <w:rPr>
          <w:color w:val="000000"/>
        </w:rPr>
      </w:pPr>
      <w:r>
        <w:rPr>
          <w:color w:val="000000"/>
        </w:rPr>
        <w:tab/>
      </w:r>
      <w:r w:rsidR="00B52EAB" w:rsidRPr="00612BC2">
        <w:rPr>
          <w:color w:val="000000"/>
        </w:rPr>
        <w:t>sarah.williams@state.ma.us</w:t>
      </w:r>
    </w:p>
    <w:p w:rsidR="00B52EAB" w:rsidRPr="00612BC2" w:rsidRDefault="00C61B42" w:rsidP="005E29FD">
      <w:pPr>
        <w:suppressAutoHyphens/>
        <w:ind w:left="3168"/>
        <w:jc w:val="both"/>
        <w:rPr>
          <w:color w:val="000000"/>
        </w:rPr>
      </w:pPr>
      <w:r>
        <w:rPr>
          <w:color w:val="000000"/>
        </w:rPr>
        <w:tab/>
      </w:r>
      <w:r w:rsidR="00B52EAB" w:rsidRPr="00612BC2">
        <w:rPr>
          <w:color w:val="000000"/>
        </w:rPr>
        <w:t>Website</w:t>
      </w:r>
      <w:r w:rsidR="00A1202E">
        <w:rPr>
          <w:color w:val="000000"/>
        </w:rPr>
        <w:t>:</w:t>
      </w:r>
      <w:r w:rsidR="00B52EAB" w:rsidRPr="00612BC2">
        <w:rPr>
          <w:color w:val="000000"/>
        </w:rPr>
        <w:t xml:space="preserve"> buzzardsbay.org</w:t>
      </w:r>
    </w:p>
    <w:p w:rsidR="00F249D9" w:rsidRDefault="00F249D9" w:rsidP="00EA1E67">
      <w:pPr>
        <w:pStyle w:val="Heading1"/>
        <w:ind w:left="0" w:firstLine="0"/>
        <w:jc w:val="center"/>
        <w:rPr>
          <w:rFonts w:ascii="Garamond" w:hAnsi="Garamond"/>
          <w:color w:val="000000"/>
        </w:rPr>
      </w:pPr>
    </w:p>
    <w:p w:rsidR="00F249D9" w:rsidRDefault="00F249D9" w:rsidP="00EA1E67">
      <w:pPr>
        <w:pStyle w:val="Heading1"/>
        <w:ind w:left="0" w:firstLine="0"/>
        <w:jc w:val="center"/>
        <w:rPr>
          <w:rFonts w:ascii="Garamond" w:hAnsi="Garamond"/>
          <w:color w:val="000000"/>
        </w:rPr>
      </w:pPr>
    </w:p>
    <w:p w:rsidR="00F249D9" w:rsidRDefault="00F249D9" w:rsidP="00EA1E67">
      <w:pPr>
        <w:pStyle w:val="Heading1"/>
        <w:ind w:left="0" w:firstLine="0"/>
        <w:jc w:val="center"/>
        <w:rPr>
          <w:rFonts w:ascii="Garamond" w:hAnsi="Garamond"/>
          <w:color w:val="000000"/>
        </w:rPr>
      </w:pPr>
    </w:p>
    <w:p w:rsidR="00B52EAB" w:rsidRPr="00612BC2" w:rsidRDefault="00B52EAB" w:rsidP="00EA1E67">
      <w:pPr>
        <w:pStyle w:val="Heading1"/>
        <w:ind w:left="0" w:firstLine="0"/>
        <w:jc w:val="center"/>
        <w:rPr>
          <w:rFonts w:ascii="Garamond" w:hAnsi="Garamond"/>
          <w:b/>
          <w:snapToGrid/>
          <w:color w:val="000000"/>
          <w:sz w:val="32"/>
          <w:szCs w:val="32"/>
        </w:rPr>
      </w:pPr>
      <w:r w:rsidRPr="00612BC2">
        <w:rPr>
          <w:rFonts w:ascii="Garamond" w:hAnsi="Garamond"/>
          <w:b/>
          <w:snapToGrid/>
          <w:color w:val="000000"/>
          <w:sz w:val="32"/>
          <w:szCs w:val="32"/>
        </w:rPr>
        <w:t>2. Performance and Contract Specifications</w:t>
      </w:r>
    </w:p>
    <w:p w:rsidR="00B52EAB" w:rsidRPr="00612BC2" w:rsidRDefault="00B52EAB">
      <w:pPr>
        <w:rPr>
          <w:color w:val="000000"/>
          <w:sz w:val="12"/>
        </w:rPr>
      </w:pPr>
    </w:p>
    <w:p w:rsidR="003E0231" w:rsidRDefault="00E82BE8" w:rsidP="00E82BE8">
      <w:pPr>
        <w:tabs>
          <w:tab w:val="left" w:pos="0"/>
        </w:tabs>
        <w:suppressAutoHyphens/>
        <w:jc w:val="both"/>
        <w:rPr>
          <w:rStyle w:val="footnoteref"/>
          <w:color w:val="000000"/>
          <w:szCs w:val="24"/>
          <w:vertAlign w:val="baseline"/>
        </w:rPr>
      </w:pPr>
      <w:r>
        <w:rPr>
          <w:b/>
          <w:smallCaps/>
          <w:color w:val="000000"/>
        </w:rPr>
        <w:t xml:space="preserve">A. </w:t>
      </w:r>
      <w:r w:rsidR="00B52EAB" w:rsidRPr="00612BC2">
        <w:rPr>
          <w:b/>
          <w:smallCaps/>
          <w:color w:val="000000"/>
        </w:rPr>
        <w:t>Eligible Applicants</w:t>
      </w:r>
      <w:r w:rsidR="00B52EAB" w:rsidRPr="00612BC2">
        <w:rPr>
          <w:b/>
          <w:color w:val="000000"/>
        </w:rPr>
        <w:t xml:space="preserve">: </w:t>
      </w:r>
      <w:r w:rsidR="00B52EAB" w:rsidRPr="00612BC2">
        <w:rPr>
          <w:color w:val="000000"/>
        </w:rPr>
        <w:t xml:space="preserve">This </w:t>
      </w:r>
      <w:r w:rsidR="001A6B04">
        <w:rPr>
          <w:color w:val="000000"/>
        </w:rPr>
        <w:t xml:space="preserve">Bid Solicitation </w:t>
      </w:r>
      <w:r w:rsidR="00B52EAB" w:rsidRPr="00612BC2">
        <w:rPr>
          <w:color w:val="000000"/>
        </w:rPr>
        <w:t xml:space="preserve">is open </w:t>
      </w:r>
      <w:r w:rsidR="00B52EAB" w:rsidRPr="00612BC2">
        <w:rPr>
          <w:rStyle w:val="footnoteref"/>
          <w:color w:val="000000"/>
          <w:szCs w:val="24"/>
          <w:vertAlign w:val="baseline"/>
        </w:rPr>
        <w:t xml:space="preserve">to </w:t>
      </w:r>
      <w:r w:rsidR="00914476">
        <w:rPr>
          <w:rStyle w:val="footnoteref"/>
          <w:color w:val="000000"/>
          <w:szCs w:val="24"/>
          <w:vertAlign w:val="baseline"/>
        </w:rPr>
        <w:t>all Massachusetts state, county</w:t>
      </w:r>
      <w:r w:rsidR="00E479B1">
        <w:rPr>
          <w:rStyle w:val="footnoteref"/>
          <w:color w:val="000000"/>
          <w:szCs w:val="24"/>
          <w:vertAlign w:val="baseline"/>
        </w:rPr>
        <w:t>,</w:t>
      </w:r>
      <w:r w:rsidR="00914476">
        <w:rPr>
          <w:rStyle w:val="footnoteref"/>
          <w:color w:val="000000"/>
          <w:szCs w:val="24"/>
          <w:vertAlign w:val="baseline"/>
        </w:rPr>
        <w:t xml:space="preserve"> </w:t>
      </w:r>
      <w:r w:rsidR="00E479B1">
        <w:rPr>
          <w:rStyle w:val="footnoteref"/>
          <w:color w:val="000000"/>
          <w:szCs w:val="24"/>
          <w:vertAlign w:val="baseline"/>
        </w:rPr>
        <w:t>l</w:t>
      </w:r>
      <w:r w:rsidR="00914476">
        <w:rPr>
          <w:rStyle w:val="footnoteref"/>
          <w:color w:val="000000"/>
          <w:szCs w:val="24"/>
          <w:vertAlign w:val="baseline"/>
        </w:rPr>
        <w:t>ocal</w:t>
      </w:r>
      <w:r w:rsidR="00E479B1">
        <w:rPr>
          <w:rStyle w:val="footnoteref"/>
          <w:color w:val="000000"/>
          <w:szCs w:val="24"/>
          <w:vertAlign w:val="baseline"/>
        </w:rPr>
        <w:t xml:space="preserve">, and other subdivisions of </w:t>
      </w:r>
      <w:r w:rsidR="00914476">
        <w:rPr>
          <w:rStyle w:val="footnoteref"/>
          <w:color w:val="000000"/>
          <w:szCs w:val="24"/>
          <w:vertAlign w:val="baseline"/>
        </w:rPr>
        <w:t>governments</w:t>
      </w:r>
      <w:r w:rsidR="00E479B1">
        <w:rPr>
          <w:rStyle w:val="footnoteref"/>
          <w:color w:val="000000"/>
          <w:szCs w:val="24"/>
          <w:vertAlign w:val="baseline"/>
        </w:rPr>
        <w:t>,</w:t>
      </w:r>
      <w:r w:rsidR="00914476">
        <w:rPr>
          <w:rStyle w:val="footnoteref"/>
          <w:color w:val="000000"/>
          <w:szCs w:val="24"/>
          <w:vertAlign w:val="baseline"/>
        </w:rPr>
        <w:t xml:space="preserve"> </w:t>
      </w:r>
      <w:r w:rsidR="00E479B1">
        <w:rPr>
          <w:rStyle w:val="footnoteref"/>
          <w:color w:val="000000"/>
          <w:szCs w:val="24"/>
          <w:vertAlign w:val="baseline"/>
        </w:rPr>
        <w:t>as well as</w:t>
      </w:r>
      <w:r w:rsidR="00914476">
        <w:rPr>
          <w:rStyle w:val="footnoteref"/>
          <w:color w:val="000000"/>
          <w:szCs w:val="24"/>
          <w:vertAlign w:val="baseline"/>
        </w:rPr>
        <w:t xml:space="preserve"> non-pr</w:t>
      </w:r>
      <w:r w:rsidR="003E0231">
        <w:rPr>
          <w:rStyle w:val="footnoteref"/>
          <w:color w:val="000000"/>
          <w:szCs w:val="24"/>
          <w:vertAlign w:val="baseline"/>
        </w:rPr>
        <w:t>ofit organizations</w:t>
      </w:r>
      <w:r w:rsidR="00E479B1">
        <w:rPr>
          <w:rStyle w:val="footnoteref"/>
          <w:color w:val="000000"/>
          <w:szCs w:val="24"/>
          <w:vertAlign w:val="baseline"/>
        </w:rPr>
        <w:t>.</w:t>
      </w:r>
      <w:r w:rsidR="00676F24">
        <w:rPr>
          <w:rStyle w:val="footnoteref"/>
          <w:color w:val="000000"/>
          <w:szCs w:val="24"/>
          <w:vertAlign w:val="baseline"/>
        </w:rPr>
        <w:t xml:space="preserve"> </w:t>
      </w:r>
      <w:r w:rsidR="00E479B1">
        <w:rPr>
          <w:rStyle w:val="footnoteref"/>
          <w:color w:val="000000"/>
          <w:szCs w:val="24"/>
          <w:vertAlign w:val="baseline"/>
        </w:rPr>
        <w:t>H</w:t>
      </w:r>
      <w:r w:rsidR="003E0231" w:rsidRPr="001F436F">
        <w:rPr>
          <w:rStyle w:val="footnoteref"/>
          <w:color w:val="000000"/>
          <w:szCs w:val="24"/>
          <w:vertAlign w:val="baseline"/>
        </w:rPr>
        <w:t>owever, all projects must be located principally within the Buzzards Bay watershed.</w:t>
      </w:r>
      <w:r w:rsidR="003E0231">
        <w:rPr>
          <w:rStyle w:val="footnoteref"/>
          <w:color w:val="000000"/>
          <w:szCs w:val="24"/>
          <w:vertAlign w:val="baseline"/>
        </w:rPr>
        <w:t xml:space="preserve"> </w:t>
      </w:r>
      <w:r w:rsidR="000342CB">
        <w:rPr>
          <w:rStyle w:val="footnoteref"/>
          <w:color w:val="000000"/>
          <w:szCs w:val="24"/>
          <w:vertAlign w:val="baseline"/>
        </w:rPr>
        <w:t>The applicant must be a Massachusetts entity, but partners and subcontract</w:t>
      </w:r>
      <w:r w:rsidR="00D5572E">
        <w:rPr>
          <w:rStyle w:val="footnoteref"/>
          <w:color w:val="000000"/>
          <w:szCs w:val="24"/>
          <w:vertAlign w:val="baseline"/>
        </w:rPr>
        <w:t>or</w:t>
      </w:r>
      <w:r w:rsidR="000342CB">
        <w:rPr>
          <w:rStyle w:val="footnoteref"/>
          <w:color w:val="000000"/>
          <w:szCs w:val="24"/>
          <w:vertAlign w:val="baseline"/>
        </w:rPr>
        <w:t>s need not be.</w:t>
      </w:r>
      <w:r w:rsidR="00E6587D">
        <w:rPr>
          <w:rStyle w:val="footnoteref"/>
          <w:color w:val="000000"/>
          <w:szCs w:val="24"/>
          <w:vertAlign w:val="baseline"/>
        </w:rPr>
        <w:t xml:space="preserve"> </w:t>
      </w:r>
      <w:r w:rsidR="000342CB">
        <w:rPr>
          <w:rStyle w:val="footnoteref"/>
          <w:color w:val="000000"/>
          <w:szCs w:val="24"/>
          <w:vertAlign w:val="baseline"/>
        </w:rPr>
        <w:t>Although multiple partners may be involved with a project, a single grantee will be the recipient of funds, and partners receiving funds through the grantee will be considered subcontractors.</w:t>
      </w:r>
    </w:p>
    <w:p w:rsidR="00DA7EDF" w:rsidRDefault="00DA7EDF" w:rsidP="000073BB">
      <w:pPr>
        <w:rPr>
          <w:bCs/>
          <w:snapToGrid/>
          <w:color w:val="000000"/>
        </w:rPr>
      </w:pPr>
    </w:p>
    <w:p w:rsidR="000073BB" w:rsidRDefault="00B52EAB" w:rsidP="0011338C">
      <w:pPr>
        <w:autoSpaceDE w:val="0"/>
        <w:autoSpaceDN w:val="0"/>
        <w:adjustRightInd w:val="0"/>
      </w:pPr>
      <w:r w:rsidRPr="00612BC2">
        <w:rPr>
          <w:b/>
          <w:bCs/>
          <w:snapToGrid/>
          <w:color w:val="000000"/>
        </w:rPr>
        <w:t xml:space="preserve">B. </w:t>
      </w:r>
      <w:r w:rsidRPr="00612BC2">
        <w:rPr>
          <w:b/>
          <w:bCs/>
          <w:smallCaps/>
          <w:snapToGrid/>
          <w:color w:val="000000"/>
        </w:rPr>
        <w:t>Eligible Project(s)/Scope(s) of Work</w:t>
      </w:r>
      <w:r w:rsidRPr="00612BC2">
        <w:rPr>
          <w:b/>
          <w:color w:val="000000"/>
        </w:rPr>
        <w:t>:</w:t>
      </w:r>
      <w:r w:rsidR="00683E8D">
        <w:rPr>
          <w:b/>
          <w:color w:val="000000"/>
        </w:rPr>
        <w:t xml:space="preserve"> </w:t>
      </w:r>
      <w:r w:rsidR="00767B54">
        <w:rPr>
          <w:color w:val="000000"/>
        </w:rPr>
        <w:t xml:space="preserve">As described above, </w:t>
      </w:r>
      <w:r w:rsidR="0011338C">
        <w:rPr>
          <w:color w:val="000000"/>
        </w:rPr>
        <w:t xml:space="preserve">both large and small projects are sought and it is hoped that a </w:t>
      </w:r>
      <w:r w:rsidR="00767B54">
        <w:t xml:space="preserve">broad range of nutrient-related proposals </w:t>
      </w:r>
      <w:r w:rsidR="0011338C">
        <w:t xml:space="preserve">are received that </w:t>
      </w:r>
      <w:r w:rsidR="00E82BE8">
        <w:t>rang</w:t>
      </w:r>
      <w:r w:rsidR="0011338C">
        <w:t>e</w:t>
      </w:r>
      <w:r w:rsidR="00E82BE8">
        <w:t xml:space="preserve"> </w:t>
      </w:r>
      <w:r w:rsidR="00767B54">
        <w:t>from</w:t>
      </w:r>
      <w:r w:rsidR="00767B54" w:rsidRPr="00767B54">
        <w:rPr>
          <w:snapToGrid/>
        </w:rPr>
        <w:t xml:space="preserve"> </w:t>
      </w:r>
      <w:r w:rsidR="00A0736D" w:rsidRPr="007E18E7">
        <w:t xml:space="preserve">on-the-ground </w:t>
      </w:r>
      <w:r w:rsidR="00767B54" w:rsidRPr="00767B54">
        <w:rPr>
          <w:snapToGrid/>
        </w:rPr>
        <w:t>implementation projects to feasibility, planning, and policy development projects</w:t>
      </w:r>
      <w:r w:rsidR="0011338C">
        <w:rPr>
          <w:snapToGrid/>
        </w:rPr>
        <w:t xml:space="preserve">, to those projects that </w:t>
      </w:r>
      <w:r w:rsidR="0011338C" w:rsidRPr="0011338C">
        <w:rPr>
          <w:snapToGrid/>
        </w:rPr>
        <w:t xml:space="preserve">support </w:t>
      </w:r>
      <w:r w:rsidR="00D17391">
        <w:rPr>
          <w:snapToGrid/>
        </w:rPr>
        <w:t xml:space="preserve">project development and </w:t>
      </w:r>
      <w:r w:rsidR="0011338C" w:rsidRPr="0011338C">
        <w:rPr>
          <w:snapToGrid/>
        </w:rPr>
        <w:t>program building</w:t>
      </w:r>
      <w:r w:rsidR="008E556E">
        <w:rPr>
          <w:snapToGrid/>
        </w:rPr>
        <w:t xml:space="preserve"> </w:t>
      </w:r>
      <w:r w:rsidR="0011338C">
        <w:rPr>
          <w:snapToGrid/>
        </w:rPr>
        <w:t xml:space="preserve">that result in tangible and meaningful outcomes that meet the goals of the </w:t>
      </w:r>
      <w:r w:rsidR="001A6B04">
        <w:rPr>
          <w:snapToGrid/>
        </w:rPr>
        <w:t>Bid Solicitation</w:t>
      </w:r>
      <w:r w:rsidR="00D33B02">
        <w:rPr>
          <w:snapToGrid/>
        </w:rPr>
        <w:t xml:space="preserve">. </w:t>
      </w:r>
      <w:r w:rsidR="000073BB">
        <w:rPr>
          <w:snapToGrid/>
        </w:rPr>
        <w:t xml:space="preserve">Refer </w:t>
      </w:r>
      <w:r w:rsidR="00D33B02">
        <w:rPr>
          <w:snapToGrid/>
        </w:rPr>
        <w:t xml:space="preserve">to </w:t>
      </w:r>
      <w:r w:rsidR="00D33B02">
        <w:rPr>
          <w:color w:val="000000"/>
        </w:rPr>
        <w:t xml:space="preserve">section </w:t>
      </w:r>
      <w:r w:rsidR="00157494">
        <w:rPr>
          <w:color w:val="000000"/>
        </w:rPr>
        <w:t xml:space="preserve">1C </w:t>
      </w:r>
      <w:r w:rsidR="00E82BE8">
        <w:rPr>
          <w:color w:val="000000"/>
        </w:rPr>
        <w:t>for a detailed</w:t>
      </w:r>
      <w:r w:rsidR="00D33B02">
        <w:rPr>
          <w:color w:val="000000"/>
        </w:rPr>
        <w:t xml:space="preserve"> description and discussion of </w:t>
      </w:r>
      <w:r w:rsidR="00BC29A1">
        <w:rPr>
          <w:color w:val="000000"/>
        </w:rPr>
        <w:t xml:space="preserve">the types of projects and geographic limits of </w:t>
      </w:r>
      <w:r w:rsidR="00D33B02">
        <w:rPr>
          <w:color w:val="000000"/>
        </w:rPr>
        <w:t xml:space="preserve">projects that might be funded through this </w:t>
      </w:r>
      <w:r w:rsidR="001A6B04">
        <w:rPr>
          <w:color w:val="000000"/>
        </w:rPr>
        <w:t>Bid Solicitation</w:t>
      </w:r>
      <w:r w:rsidR="00D33B02">
        <w:rPr>
          <w:color w:val="000000"/>
        </w:rPr>
        <w:t>.</w:t>
      </w:r>
      <w:r w:rsidR="000073BB">
        <w:rPr>
          <w:snapToGrid/>
        </w:rPr>
        <w:t xml:space="preserve"> </w:t>
      </w:r>
      <w:r w:rsidR="000073BB">
        <w:t>In all cases, any proposed work must be consistent with the goals and objectives contained in the</w:t>
      </w:r>
      <w:r w:rsidR="0011338C">
        <w:t xml:space="preserve"> </w:t>
      </w:r>
      <w:r w:rsidR="0011338C" w:rsidRPr="00F94647">
        <w:rPr>
          <w:rFonts w:cs="Calibri"/>
          <w:szCs w:val="24"/>
        </w:rPr>
        <w:t>Buzzards Bay Comprehensive Conservation and Man</w:t>
      </w:r>
      <w:r w:rsidR="0011338C">
        <w:rPr>
          <w:rFonts w:cs="Calibri"/>
          <w:szCs w:val="24"/>
        </w:rPr>
        <w:t>agement Plan 2013 Update (CCMP),</w:t>
      </w:r>
      <w:r w:rsidR="007A1086">
        <w:rPr>
          <w:rFonts w:cs="Calibri"/>
          <w:szCs w:val="24"/>
        </w:rPr>
        <w:t xml:space="preserve"> </w:t>
      </w:r>
      <w:hyperlink r:id="rId23" w:history="1">
        <w:r w:rsidR="007A1086" w:rsidRPr="003B46ED">
          <w:rPr>
            <w:rStyle w:val="Hyperlink"/>
            <w:rFonts w:cs="Calibri"/>
            <w:szCs w:val="24"/>
          </w:rPr>
          <w:t>Chapter 3: Characterization of Pollution Sources</w:t>
        </w:r>
      </w:hyperlink>
      <w:r w:rsidR="007A1086">
        <w:rPr>
          <w:rStyle w:val="Hyperlink"/>
          <w:rFonts w:cs="Calibri"/>
          <w:szCs w:val="24"/>
        </w:rPr>
        <w:t>,</w:t>
      </w:r>
      <w:r w:rsidR="007A1086">
        <w:rPr>
          <w:rFonts w:cs="Calibri"/>
          <w:szCs w:val="24"/>
        </w:rPr>
        <w:t xml:space="preserve"> </w:t>
      </w:r>
      <w:hyperlink r:id="rId24" w:history="1">
        <w:r w:rsidR="007A1086" w:rsidRPr="003B46ED">
          <w:rPr>
            <w:rStyle w:val="Hyperlink"/>
            <w:rFonts w:cs="Calibri"/>
            <w:szCs w:val="24"/>
          </w:rPr>
          <w:t>Action Plan 1: Managing Nitrogen Sensitive Embayments</w:t>
        </w:r>
      </w:hyperlink>
      <w:r w:rsidR="007A1086">
        <w:rPr>
          <w:rFonts w:cs="Calibri"/>
          <w:szCs w:val="24"/>
        </w:rPr>
        <w:t xml:space="preserve">, and </w:t>
      </w:r>
      <w:hyperlink r:id="rId25" w:history="1">
        <w:r w:rsidR="007A1086" w:rsidRPr="007A1086">
          <w:rPr>
            <w:rStyle w:val="Hyperlink"/>
            <w:rFonts w:cs="Calibri"/>
            <w:szCs w:val="24"/>
          </w:rPr>
          <w:t>Action Plan 13: Protecting and Restoring Ponds and Streams</w:t>
        </w:r>
      </w:hyperlink>
      <w:r w:rsidR="007A1086">
        <w:rPr>
          <w:rFonts w:cs="Calibri"/>
          <w:szCs w:val="24"/>
        </w:rPr>
        <w:t xml:space="preserve"> available at </w:t>
      </w:r>
      <w:hyperlink r:id="rId26" w:history="1">
        <w:r w:rsidR="007A1086" w:rsidRPr="003B46ED">
          <w:rPr>
            <w:rStyle w:val="Hyperlink"/>
            <w:rFonts w:cs="Calibri"/>
            <w:szCs w:val="24"/>
          </w:rPr>
          <w:t>buzzardsbay.org/newccmp.htm</w:t>
        </w:r>
      </w:hyperlink>
      <w:r w:rsidR="0011338C">
        <w:rPr>
          <w:rFonts w:cs="Calibri"/>
          <w:szCs w:val="24"/>
        </w:rPr>
        <w:t>. The applicant should identify whether o</w:t>
      </w:r>
      <w:r w:rsidR="000073BB">
        <w:t xml:space="preserve">utcomes </w:t>
      </w:r>
      <w:r w:rsidR="0011338C">
        <w:t xml:space="preserve">will </w:t>
      </w:r>
      <w:r w:rsidR="000073BB">
        <w:t>be achieved within 8 months or 20 months</w:t>
      </w:r>
      <w:r w:rsidR="0011338C">
        <w:t xml:space="preserve"> as needed or defined by the project</w:t>
      </w:r>
      <w:r w:rsidR="000073BB">
        <w:t xml:space="preserve">. </w:t>
      </w:r>
      <w:r w:rsidR="005F110D" w:rsidRPr="008E0E99">
        <w:t>Projects on property not owned by the applicant must be accompanied by a letter from the property owner.</w:t>
      </w:r>
    </w:p>
    <w:p w:rsidR="000073BB" w:rsidRDefault="000073BB" w:rsidP="000073BB"/>
    <w:p w:rsidR="008E556E" w:rsidRDefault="00B52EAB" w:rsidP="00A35132">
      <w:pPr>
        <w:pStyle w:val="BodyText3"/>
        <w:rPr>
          <w:rFonts w:ascii="Garamond" w:hAnsi="Garamond"/>
          <w:b w:val="0"/>
          <w:bCs w:val="0"/>
          <w:color w:val="000000"/>
        </w:rPr>
      </w:pPr>
      <w:r w:rsidRPr="00612BC2">
        <w:rPr>
          <w:rFonts w:ascii="Garamond" w:hAnsi="Garamond"/>
          <w:bCs w:val="0"/>
          <w:color w:val="000000"/>
        </w:rPr>
        <w:t>C.</w:t>
      </w:r>
      <w:r w:rsidRPr="00612BC2">
        <w:rPr>
          <w:rFonts w:ascii="Garamond" w:hAnsi="Garamond"/>
          <w:b w:val="0"/>
          <w:bCs w:val="0"/>
          <w:color w:val="000000"/>
        </w:rPr>
        <w:t xml:space="preserve"> </w:t>
      </w:r>
      <w:r w:rsidRPr="00D21C75">
        <w:rPr>
          <w:rFonts w:ascii="Garamond" w:hAnsi="Garamond"/>
          <w:bCs w:val="0"/>
          <w:smallCaps/>
          <w:color w:val="000000"/>
        </w:rPr>
        <w:t xml:space="preserve">Funding Availability, </w:t>
      </w:r>
      <w:r w:rsidRPr="00D21C75">
        <w:rPr>
          <w:rFonts w:ascii="Garamond" w:hAnsi="Garamond"/>
          <w:smallCaps/>
          <w:color w:val="000000"/>
        </w:rPr>
        <w:t>Budgeting Guidelines &amp; Allowable Expenditures</w:t>
      </w:r>
      <w:r w:rsidRPr="00D21C75">
        <w:rPr>
          <w:rFonts w:ascii="Garamond" w:hAnsi="Garamond"/>
          <w:color w:val="000000"/>
        </w:rPr>
        <w:t>:</w:t>
      </w:r>
      <w:r w:rsidR="008E556E">
        <w:rPr>
          <w:rFonts w:ascii="Garamond" w:hAnsi="Garamond"/>
          <w:color w:val="000000"/>
        </w:rPr>
        <w:t xml:space="preserve"> </w:t>
      </w:r>
      <w:r w:rsidR="005A49EC">
        <w:rPr>
          <w:rFonts w:ascii="Garamond" w:hAnsi="Garamond"/>
          <w:b w:val="0"/>
          <w:color w:val="000000"/>
        </w:rPr>
        <w:t>It is anticipated that between $500,000 and $1,000,000</w:t>
      </w:r>
      <w:r w:rsidR="000B53C5">
        <w:rPr>
          <w:rStyle w:val="BodyTextChar"/>
          <w:rFonts w:ascii="Garamond" w:hAnsi="Garamond"/>
          <w:b w:val="0"/>
          <w:color w:val="000000"/>
          <w:sz w:val="24"/>
          <w:szCs w:val="24"/>
        </w:rPr>
        <w:t xml:space="preserve"> </w:t>
      </w:r>
      <w:r w:rsidR="005B49E0" w:rsidRPr="00401206">
        <w:rPr>
          <w:rStyle w:val="BodyTextChar"/>
          <w:rFonts w:ascii="Garamond" w:hAnsi="Garamond"/>
          <w:b w:val="0"/>
          <w:color w:val="000000"/>
          <w:sz w:val="24"/>
          <w:szCs w:val="24"/>
        </w:rPr>
        <w:t xml:space="preserve">in federal funds </w:t>
      </w:r>
      <w:r w:rsidR="00137AC2">
        <w:rPr>
          <w:rStyle w:val="BodyTextChar"/>
          <w:rFonts w:ascii="Garamond" w:hAnsi="Garamond"/>
          <w:b w:val="0"/>
          <w:color w:val="000000"/>
          <w:sz w:val="24"/>
          <w:szCs w:val="24"/>
        </w:rPr>
        <w:t xml:space="preserve">will be </w:t>
      </w:r>
      <w:r w:rsidR="005B49E0" w:rsidRPr="00401206">
        <w:rPr>
          <w:rStyle w:val="BodyTextChar"/>
          <w:rFonts w:ascii="Garamond" w:hAnsi="Garamond"/>
          <w:b w:val="0"/>
          <w:color w:val="000000"/>
          <w:sz w:val="24"/>
          <w:szCs w:val="24"/>
        </w:rPr>
        <w:t>available through this solicitation.</w:t>
      </w:r>
      <w:r w:rsidR="00683E8D">
        <w:rPr>
          <w:rStyle w:val="BodyTextChar"/>
          <w:rFonts w:ascii="Garamond" w:hAnsi="Garamond"/>
          <w:b w:val="0"/>
          <w:color w:val="000000"/>
          <w:sz w:val="24"/>
          <w:szCs w:val="24"/>
        </w:rPr>
        <w:t xml:space="preserve"> </w:t>
      </w:r>
      <w:r w:rsidR="00CA7E2C">
        <w:rPr>
          <w:rStyle w:val="BodyTextChar"/>
          <w:rFonts w:ascii="Garamond" w:hAnsi="Garamond"/>
          <w:b w:val="0"/>
          <w:color w:val="000000"/>
          <w:sz w:val="24"/>
          <w:szCs w:val="24"/>
        </w:rPr>
        <w:t xml:space="preserve">Should the amount of </w:t>
      </w:r>
      <w:r w:rsidR="009275D2" w:rsidRPr="00401206">
        <w:rPr>
          <w:rStyle w:val="BodyTextChar"/>
          <w:rFonts w:ascii="Garamond" w:hAnsi="Garamond"/>
          <w:b w:val="0"/>
          <w:color w:val="000000"/>
          <w:sz w:val="24"/>
          <w:szCs w:val="24"/>
        </w:rPr>
        <w:t>available</w:t>
      </w:r>
      <w:r w:rsidR="00CA7E2C">
        <w:rPr>
          <w:rStyle w:val="BodyTextChar"/>
          <w:rFonts w:ascii="Garamond" w:hAnsi="Garamond"/>
          <w:b w:val="0"/>
          <w:color w:val="000000"/>
          <w:sz w:val="24"/>
          <w:szCs w:val="24"/>
        </w:rPr>
        <w:t xml:space="preserve"> funding change</w:t>
      </w:r>
      <w:r w:rsidR="009275D2" w:rsidRPr="00401206">
        <w:rPr>
          <w:rStyle w:val="BodyTextChar"/>
          <w:rFonts w:ascii="Garamond" w:hAnsi="Garamond"/>
          <w:b w:val="0"/>
          <w:color w:val="000000"/>
          <w:sz w:val="24"/>
          <w:szCs w:val="24"/>
        </w:rPr>
        <w:t xml:space="preserve">, EEA reserves the right to increase </w:t>
      </w:r>
      <w:r w:rsidR="00CA7E2C">
        <w:rPr>
          <w:rStyle w:val="BodyTextChar"/>
          <w:rFonts w:ascii="Garamond" w:hAnsi="Garamond"/>
          <w:b w:val="0"/>
          <w:color w:val="000000"/>
          <w:sz w:val="24"/>
          <w:szCs w:val="24"/>
        </w:rPr>
        <w:t xml:space="preserve">or decrease </w:t>
      </w:r>
      <w:r w:rsidR="009275D2" w:rsidRPr="00401206">
        <w:rPr>
          <w:rStyle w:val="BodyTextChar"/>
          <w:rFonts w:ascii="Garamond" w:hAnsi="Garamond"/>
          <w:b w:val="0"/>
          <w:color w:val="000000"/>
          <w:sz w:val="24"/>
          <w:szCs w:val="24"/>
        </w:rPr>
        <w:t>the amount of available grant funding</w:t>
      </w:r>
      <w:r w:rsidR="00953EE7">
        <w:rPr>
          <w:rStyle w:val="BodyTextChar"/>
          <w:rFonts w:ascii="Garamond" w:hAnsi="Garamond"/>
          <w:b w:val="0"/>
          <w:color w:val="000000"/>
          <w:sz w:val="24"/>
          <w:szCs w:val="24"/>
        </w:rPr>
        <w:t xml:space="preserve"> depending on federal funds</w:t>
      </w:r>
      <w:r w:rsidR="009275D2" w:rsidRPr="00401206">
        <w:rPr>
          <w:rStyle w:val="BodyTextChar"/>
          <w:rFonts w:ascii="Garamond" w:hAnsi="Garamond"/>
          <w:b w:val="0"/>
          <w:color w:val="000000"/>
          <w:sz w:val="24"/>
          <w:szCs w:val="24"/>
        </w:rPr>
        <w:t>.</w:t>
      </w:r>
      <w:r w:rsidR="00683E8D">
        <w:rPr>
          <w:rStyle w:val="BodyTextChar"/>
          <w:rFonts w:ascii="Garamond" w:hAnsi="Garamond"/>
          <w:b w:val="0"/>
          <w:color w:val="000000"/>
          <w:sz w:val="24"/>
          <w:szCs w:val="24"/>
        </w:rPr>
        <w:t xml:space="preserve"> </w:t>
      </w:r>
      <w:r w:rsidR="005B49E0" w:rsidRPr="00401206">
        <w:rPr>
          <w:rStyle w:val="BodyTextChar"/>
          <w:rFonts w:ascii="Garamond" w:hAnsi="Garamond"/>
          <w:b w:val="0"/>
          <w:color w:val="000000"/>
          <w:sz w:val="24"/>
          <w:szCs w:val="24"/>
        </w:rPr>
        <w:t xml:space="preserve">Final funding amounts </w:t>
      </w:r>
      <w:r w:rsidR="00953EE7">
        <w:rPr>
          <w:rStyle w:val="BodyTextChar"/>
          <w:rFonts w:ascii="Garamond" w:hAnsi="Garamond"/>
          <w:b w:val="0"/>
          <w:color w:val="000000"/>
          <w:sz w:val="24"/>
          <w:szCs w:val="24"/>
        </w:rPr>
        <w:t xml:space="preserve">are </w:t>
      </w:r>
      <w:r w:rsidR="005B49E0" w:rsidRPr="00401206">
        <w:rPr>
          <w:rStyle w:val="BodyTextChar"/>
          <w:rFonts w:ascii="Garamond" w:hAnsi="Garamond"/>
          <w:b w:val="0"/>
          <w:color w:val="000000"/>
          <w:sz w:val="24"/>
          <w:szCs w:val="24"/>
        </w:rPr>
        <w:t xml:space="preserve">subject to approval. </w:t>
      </w:r>
      <w:r w:rsidR="005B49E0" w:rsidRPr="00401206">
        <w:rPr>
          <w:rFonts w:ascii="Garamond" w:hAnsi="Garamond"/>
          <w:b w:val="0"/>
          <w:bCs w:val="0"/>
          <w:color w:val="000000"/>
        </w:rPr>
        <w:t>Exceptions may be made at the Secretary’s discretion.</w:t>
      </w:r>
    </w:p>
    <w:p w:rsidR="007B6DAE" w:rsidRPr="007B6DAE" w:rsidRDefault="007B6DAE" w:rsidP="00A35132">
      <w:pPr>
        <w:pStyle w:val="BodyText3"/>
        <w:rPr>
          <w:rFonts w:ascii="Garamond" w:hAnsi="Garamond"/>
          <w:b w:val="0"/>
          <w:snapToGrid w:val="0"/>
          <w:color w:val="000000"/>
          <w:szCs w:val="24"/>
        </w:rPr>
      </w:pPr>
    </w:p>
    <w:p w:rsidR="008E556E" w:rsidRDefault="006B68A5" w:rsidP="009264E0">
      <w:pPr>
        <w:numPr>
          <w:ilvl w:val="0"/>
          <w:numId w:val="3"/>
        </w:numPr>
        <w:tabs>
          <w:tab w:val="left" w:pos="0"/>
        </w:tabs>
        <w:suppressAutoHyphens/>
        <w:jc w:val="both"/>
        <w:rPr>
          <w:color w:val="000000"/>
        </w:rPr>
      </w:pPr>
      <w:r w:rsidRPr="00126E77">
        <w:rPr>
          <w:i/>
          <w:color w:val="000000"/>
        </w:rPr>
        <w:t>Subcontracting</w:t>
      </w:r>
      <w:r w:rsidRPr="00126E77">
        <w:rPr>
          <w:color w:val="000000"/>
        </w:rPr>
        <w:t xml:space="preserve">: </w:t>
      </w:r>
      <w:r w:rsidR="00953EE7" w:rsidRPr="00126E77">
        <w:rPr>
          <w:color w:val="000000"/>
        </w:rPr>
        <w:t>The grantee</w:t>
      </w:r>
      <w:r w:rsidRPr="00126E77">
        <w:rPr>
          <w:color w:val="000000"/>
        </w:rPr>
        <w:t xml:space="preserve"> </w:t>
      </w:r>
      <w:r w:rsidR="00587E2E">
        <w:rPr>
          <w:color w:val="000000"/>
        </w:rPr>
        <w:t xml:space="preserve">(the direct recipient of the grant) </w:t>
      </w:r>
      <w:r w:rsidRPr="00126E77">
        <w:rPr>
          <w:color w:val="000000"/>
        </w:rPr>
        <w:t>may subcontract any portion of their grant award. Massachusetts General Law Chapter 30 governs the procurement of goods and services by municipalities</w:t>
      </w:r>
      <w:r w:rsidR="00C510A0">
        <w:rPr>
          <w:color w:val="000000"/>
        </w:rPr>
        <w:t xml:space="preserve"> if they are the grantee</w:t>
      </w:r>
      <w:r w:rsidRPr="00126E77">
        <w:rPr>
          <w:bCs/>
          <w:color w:val="000000"/>
        </w:rPr>
        <w:t>.</w:t>
      </w:r>
    </w:p>
    <w:p w:rsidR="006B68A5" w:rsidRPr="00126E77" w:rsidRDefault="006B68A5" w:rsidP="009264E0">
      <w:pPr>
        <w:numPr>
          <w:ilvl w:val="0"/>
          <w:numId w:val="3"/>
        </w:numPr>
        <w:tabs>
          <w:tab w:val="left" w:pos="0"/>
        </w:tabs>
        <w:suppressAutoHyphens/>
        <w:jc w:val="both"/>
        <w:rPr>
          <w:color w:val="000000"/>
        </w:rPr>
      </w:pPr>
      <w:r w:rsidRPr="00126E77">
        <w:rPr>
          <w:i/>
          <w:color w:val="000000"/>
        </w:rPr>
        <w:lastRenderedPageBreak/>
        <w:t>Multiple Applications</w:t>
      </w:r>
      <w:r w:rsidRPr="00126E77">
        <w:rPr>
          <w:color w:val="000000"/>
        </w:rPr>
        <w:t xml:space="preserve">: </w:t>
      </w:r>
      <w:r w:rsidR="00C510A0">
        <w:rPr>
          <w:rStyle w:val="BodyTextChar"/>
          <w:bCs/>
          <w:color w:val="000000"/>
          <w:sz w:val="24"/>
          <w:szCs w:val="24"/>
        </w:rPr>
        <w:t>A</w:t>
      </w:r>
      <w:r w:rsidR="00953EE7" w:rsidRPr="00126E77">
        <w:rPr>
          <w:rStyle w:val="BodyTextChar"/>
          <w:bCs/>
          <w:color w:val="000000"/>
          <w:sz w:val="24"/>
          <w:szCs w:val="24"/>
        </w:rPr>
        <w:t xml:space="preserve"> grantee</w:t>
      </w:r>
      <w:r w:rsidRPr="00126E77">
        <w:rPr>
          <w:rStyle w:val="BodyTextChar"/>
          <w:bCs/>
          <w:color w:val="000000"/>
          <w:sz w:val="24"/>
          <w:szCs w:val="24"/>
        </w:rPr>
        <w:t xml:space="preserve"> may </w:t>
      </w:r>
      <w:r w:rsidRPr="00157494">
        <w:rPr>
          <w:rStyle w:val="BodyTextChar"/>
          <w:bCs/>
          <w:color w:val="000000"/>
          <w:sz w:val="24"/>
          <w:szCs w:val="24"/>
        </w:rPr>
        <w:t>submit any number of</w:t>
      </w:r>
      <w:r w:rsidR="00157494" w:rsidRPr="00157494">
        <w:rPr>
          <w:rStyle w:val="BodyTextChar"/>
          <w:bCs/>
          <w:color w:val="000000"/>
          <w:sz w:val="24"/>
          <w:szCs w:val="24"/>
        </w:rPr>
        <w:t xml:space="preserve"> applications</w:t>
      </w:r>
      <w:r w:rsidRPr="00126E77">
        <w:rPr>
          <w:rStyle w:val="BodyTextChar"/>
          <w:bCs/>
          <w:color w:val="000000"/>
          <w:sz w:val="24"/>
          <w:szCs w:val="24"/>
        </w:rPr>
        <w:t xml:space="preserve"> and they may receive more than one grant; </w:t>
      </w:r>
      <w:r w:rsidRPr="00587E2E">
        <w:rPr>
          <w:rStyle w:val="BodyTextChar"/>
          <w:bCs/>
          <w:color w:val="000000"/>
          <w:sz w:val="24"/>
          <w:szCs w:val="24"/>
        </w:rPr>
        <w:t xml:space="preserve">however, no </w:t>
      </w:r>
      <w:r w:rsidR="00A30C82" w:rsidRPr="00587E2E">
        <w:rPr>
          <w:rStyle w:val="BodyTextChar"/>
          <w:bCs/>
          <w:color w:val="000000"/>
          <w:sz w:val="24"/>
          <w:szCs w:val="24"/>
        </w:rPr>
        <w:t xml:space="preserve">single grant award may exceed </w:t>
      </w:r>
      <w:r w:rsidR="001E0003" w:rsidRPr="00587E2E">
        <w:rPr>
          <w:rStyle w:val="BodyTextChar"/>
          <w:bCs/>
          <w:color w:val="000000"/>
          <w:sz w:val="24"/>
          <w:szCs w:val="24"/>
        </w:rPr>
        <w:t>$</w:t>
      </w:r>
      <w:r w:rsidR="000342CB" w:rsidRPr="00587E2E">
        <w:rPr>
          <w:rStyle w:val="BodyTextChar"/>
          <w:bCs/>
          <w:color w:val="000000"/>
          <w:sz w:val="24"/>
          <w:szCs w:val="24"/>
        </w:rPr>
        <w:t>4</w:t>
      </w:r>
      <w:r w:rsidR="00C510A0">
        <w:rPr>
          <w:rStyle w:val="BodyTextChar"/>
          <w:bCs/>
          <w:color w:val="000000"/>
          <w:sz w:val="24"/>
          <w:szCs w:val="24"/>
        </w:rPr>
        <w:t>0</w:t>
      </w:r>
      <w:r w:rsidR="00953EE7" w:rsidRPr="00587E2E">
        <w:rPr>
          <w:rStyle w:val="BodyTextChar"/>
          <w:bCs/>
          <w:color w:val="000000"/>
          <w:sz w:val="24"/>
          <w:szCs w:val="24"/>
        </w:rPr>
        <w:t>0</w:t>
      </w:r>
      <w:r w:rsidRPr="00587E2E">
        <w:rPr>
          <w:rStyle w:val="BodyTextChar"/>
          <w:bCs/>
          <w:color w:val="000000"/>
          <w:sz w:val="24"/>
          <w:szCs w:val="24"/>
        </w:rPr>
        <w:t xml:space="preserve">,000, and no </w:t>
      </w:r>
      <w:r w:rsidR="00953EE7" w:rsidRPr="00587E2E">
        <w:rPr>
          <w:rStyle w:val="BodyTextChar"/>
          <w:bCs/>
          <w:color w:val="000000"/>
          <w:sz w:val="24"/>
          <w:szCs w:val="24"/>
        </w:rPr>
        <w:t xml:space="preserve">grantee </w:t>
      </w:r>
      <w:r w:rsidR="00A30C82" w:rsidRPr="00587E2E">
        <w:rPr>
          <w:rStyle w:val="BodyTextChar"/>
          <w:bCs/>
          <w:color w:val="000000"/>
          <w:sz w:val="24"/>
          <w:szCs w:val="24"/>
        </w:rPr>
        <w:t xml:space="preserve">may be awarded more than </w:t>
      </w:r>
      <w:r w:rsidR="001E0003" w:rsidRPr="00587E2E">
        <w:rPr>
          <w:rStyle w:val="BodyTextChar"/>
          <w:bCs/>
          <w:color w:val="000000"/>
          <w:sz w:val="24"/>
          <w:szCs w:val="24"/>
        </w:rPr>
        <w:t>$</w:t>
      </w:r>
      <w:r w:rsidR="000342CB" w:rsidRPr="00587E2E">
        <w:rPr>
          <w:rStyle w:val="BodyTextChar"/>
          <w:bCs/>
          <w:color w:val="000000"/>
          <w:sz w:val="24"/>
          <w:szCs w:val="24"/>
        </w:rPr>
        <w:t>4</w:t>
      </w:r>
      <w:r w:rsidR="00C510A0">
        <w:rPr>
          <w:rStyle w:val="BodyTextChar"/>
          <w:bCs/>
          <w:color w:val="000000"/>
          <w:sz w:val="24"/>
          <w:szCs w:val="24"/>
        </w:rPr>
        <w:t>0</w:t>
      </w:r>
      <w:r w:rsidR="000342CB" w:rsidRPr="00587E2E">
        <w:rPr>
          <w:rStyle w:val="BodyTextChar"/>
          <w:bCs/>
          <w:color w:val="000000"/>
          <w:sz w:val="24"/>
          <w:szCs w:val="24"/>
        </w:rPr>
        <w:t>0</w:t>
      </w:r>
      <w:r w:rsidRPr="00587E2E">
        <w:rPr>
          <w:rStyle w:val="BodyTextChar"/>
          <w:bCs/>
          <w:color w:val="000000"/>
          <w:sz w:val="24"/>
          <w:szCs w:val="24"/>
        </w:rPr>
        <w:t>,000 cumulatively through this solicitation</w:t>
      </w:r>
      <w:r w:rsidR="00D33B02" w:rsidRPr="00587E2E">
        <w:rPr>
          <w:rStyle w:val="BodyTextChar"/>
          <w:bCs/>
          <w:color w:val="000000"/>
          <w:sz w:val="24"/>
          <w:szCs w:val="24"/>
        </w:rPr>
        <w:t xml:space="preserve">. </w:t>
      </w:r>
      <w:r w:rsidRPr="00126E77">
        <w:rPr>
          <w:rStyle w:val="BodyTextChar"/>
          <w:bCs/>
          <w:color w:val="000000"/>
          <w:sz w:val="24"/>
          <w:szCs w:val="24"/>
        </w:rPr>
        <w:t xml:space="preserve">If </w:t>
      </w:r>
      <w:r w:rsidR="00953EE7" w:rsidRPr="00126E77">
        <w:rPr>
          <w:rStyle w:val="BodyTextChar"/>
          <w:bCs/>
          <w:color w:val="000000"/>
          <w:sz w:val="24"/>
          <w:szCs w:val="24"/>
        </w:rPr>
        <w:t>the grantee</w:t>
      </w:r>
      <w:r w:rsidRPr="00126E77">
        <w:rPr>
          <w:rStyle w:val="BodyTextChar"/>
          <w:bCs/>
          <w:color w:val="000000"/>
          <w:sz w:val="24"/>
          <w:szCs w:val="24"/>
        </w:rPr>
        <w:t xml:space="preserve"> has several propos</w:t>
      </w:r>
      <w:r w:rsidR="00627B02" w:rsidRPr="00126E77">
        <w:rPr>
          <w:rStyle w:val="BodyTextChar"/>
          <w:bCs/>
          <w:color w:val="000000"/>
          <w:sz w:val="24"/>
          <w:szCs w:val="24"/>
        </w:rPr>
        <w:t xml:space="preserve">als that rank competitively and </w:t>
      </w:r>
      <w:r w:rsidRPr="00126E77">
        <w:rPr>
          <w:rStyle w:val="BodyTextChar"/>
          <w:bCs/>
          <w:color w:val="000000"/>
          <w:sz w:val="24"/>
          <w:szCs w:val="24"/>
        </w:rPr>
        <w:t xml:space="preserve">are selected for funding, but which </w:t>
      </w:r>
      <w:r w:rsidR="00953EE7" w:rsidRPr="00126E77">
        <w:rPr>
          <w:rStyle w:val="BodyTextChar"/>
          <w:bCs/>
          <w:color w:val="000000"/>
          <w:sz w:val="24"/>
          <w:szCs w:val="24"/>
        </w:rPr>
        <w:t>cumulatively,</w:t>
      </w:r>
      <w:r w:rsidR="00A30C82" w:rsidRPr="00126E77">
        <w:rPr>
          <w:rStyle w:val="BodyTextChar"/>
          <w:bCs/>
          <w:color w:val="000000"/>
          <w:sz w:val="24"/>
          <w:szCs w:val="24"/>
        </w:rPr>
        <w:t xml:space="preserve"> exceed </w:t>
      </w:r>
      <w:r w:rsidR="001E0003" w:rsidRPr="00126E77">
        <w:rPr>
          <w:rStyle w:val="BodyTextChar"/>
          <w:bCs/>
          <w:color w:val="000000"/>
          <w:sz w:val="24"/>
          <w:szCs w:val="24"/>
        </w:rPr>
        <w:t>$</w:t>
      </w:r>
      <w:r w:rsidR="000342CB">
        <w:rPr>
          <w:rStyle w:val="BodyTextChar"/>
          <w:bCs/>
          <w:color w:val="000000"/>
          <w:sz w:val="24"/>
          <w:szCs w:val="24"/>
        </w:rPr>
        <w:t>400</w:t>
      </w:r>
      <w:r w:rsidRPr="00126E77">
        <w:rPr>
          <w:rStyle w:val="BodyTextChar"/>
          <w:bCs/>
          <w:color w:val="000000"/>
          <w:sz w:val="24"/>
          <w:szCs w:val="24"/>
        </w:rPr>
        <w:t>,000, partial funding may be offered to the lowest ranked proposal where feasible</w:t>
      </w:r>
      <w:r w:rsidR="00E260CE" w:rsidRPr="00126E77">
        <w:rPr>
          <w:rStyle w:val="BodyTextChar"/>
          <w:color w:val="000000"/>
          <w:sz w:val="24"/>
          <w:szCs w:val="24"/>
        </w:rPr>
        <w:t>.</w:t>
      </w:r>
      <w:r w:rsidR="00683E8D" w:rsidRPr="00126E77">
        <w:rPr>
          <w:rStyle w:val="BodyTextChar"/>
          <w:color w:val="000000"/>
          <w:sz w:val="24"/>
          <w:szCs w:val="24"/>
        </w:rPr>
        <w:t xml:space="preserve"> </w:t>
      </w:r>
      <w:r w:rsidR="00953EE7" w:rsidRPr="00126E77">
        <w:rPr>
          <w:rStyle w:val="BodyTextChar"/>
          <w:color w:val="000000"/>
          <w:sz w:val="24"/>
          <w:szCs w:val="24"/>
        </w:rPr>
        <w:t>Applicants</w:t>
      </w:r>
      <w:r w:rsidR="009A2F5C" w:rsidRPr="00126E77">
        <w:rPr>
          <w:rStyle w:val="BodyTextChar"/>
          <w:color w:val="000000"/>
          <w:sz w:val="24"/>
          <w:szCs w:val="24"/>
        </w:rPr>
        <w:t xml:space="preserve"> </w:t>
      </w:r>
      <w:r w:rsidR="00953EE7" w:rsidRPr="00126E77">
        <w:rPr>
          <w:rStyle w:val="BodyTextChar"/>
          <w:color w:val="000000"/>
          <w:sz w:val="24"/>
          <w:szCs w:val="24"/>
        </w:rPr>
        <w:t>will not be penalized if they</w:t>
      </w:r>
      <w:r w:rsidR="009A2F5C" w:rsidRPr="00126E77">
        <w:rPr>
          <w:rStyle w:val="BodyTextChar"/>
          <w:color w:val="000000"/>
          <w:sz w:val="24"/>
          <w:szCs w:val="24"/>
        </w:rPr>
        <w:t xml:space="preserve"> submit multiple projects, even if </w:t>
      </w:r>
      <w:r w:rsidR="007931B7" w:rsidRPr="00126E77">
        <w:rPr>
          <w:rStyle w:val="BodyTextChar"/>
          <w:color w:val="000000"/>
          <w:sz w:val="24"/>
          <w:szCs w:val="24"/>
        </w:rPr>
        <w:t xml:space="preserve">the </w:t>
      </w:r>
      <w:r w:rsidR="00A30C82" w:rsidRPr="00126E77">
        <w:rPr>
          <w:rStyle w:val="BodyTextChar"/>
          <w:color w:val="000000"/>
          <w:sz w:val="24"/>
          <w:szCs w:val="24"/>
        </w:rPr>
        <w:t xml:space="preserve">cumulative request exceeds </w:t>
      </w:r>
      <w:r w:rsidR="001E0003" w:rsidRPr="00126E77">
        <w:rPr>
          <w:rStyle w:val="BodyTextChar"/>
          <w:color w:val="000000"/>
          <w:sz w:val="24"/>
          <w:szCs w:val="24"/>
        </w:rPr>
        <w:t>$</w:t>
      </w:r>
      <w:r w:rsidR="000342CB">
        <w:rPr>
          <w:rStyle w:val="BodyTextChar"/>
          <w:color w:val="000000"/>
          <w:sz w:val="24"/>
          <w:szCs w:val="24"/>
        </w:rPr>
        <w:t>400</w:t>
      </w:r>
      <w:r w:rsidR="009A2F5C" w:rsidRPr="00126E77">
        <w:rPr>
          <w:rStyle w:val="BodyTextChar"/>
          <w:color w:val="000000"/>
          <w:sz w:val="24"/>
          <w:szCs w:val="24"/>
        </w:rPr>
        <w:t>,000</w:t>
      </w:r>
      <w:r w:rsidR="00953EE7" w:rsidRPr="00126E77">
        <w:rPr>
          <w:rStyle w:val="BodyTextChar"/>
          <w:color w:val="000000"/>
          <w:sz w:val="24"/>
          <w:szCs w:val="24"/>
        </w:rPr>
        <w:t xml:space="preserve">. We encourage applicants not to </w:t>
      </w:r>
      <w:r w:rsidR="00983BDD" w:rsidRPr="00126E77">
        <w:rPr>
          <w:rStyle w:val="BodyTextChar"/>
          <w:color w:val="000000"/>
          <w:sz w:val="24"/>
          <w:szCs w:val="24"/>
        </w:rPr>
        <w:t xml:space="preserve">self-select proposals or limit </w:t>
      </w:r>
      <w:r w:rsidR="009A2F5C" w:rsidRPr="00126E77">
        <w:rPr>
          <w:rStyle w:val="BodyTextChar"/>
          <w:color w:val="000000"/>
          <w:sz w:val="24"/>
          <w:szCs w:val="24"/>
        </w:rPr>
        <w:t xml:space="preserve">budgets of individual </w:t>
      </w:r>
      <w:r w:rsidR="00953EE7" w:rsidRPr="00126E77">
        <w:rPr>
          <w:rStyle w:val="BodyTextChar"/>
          <w:color w:val="000000"/>
          <w:sz w:val="24"/>
          <w:szCs w:val="24"/>
        </w:rPr>
        <w:t>projects to meet specific</w:t>
      </w:r>
      <w:r w:rsidR="00983BDD" w:rsidRPr="00126E77">
        <w:rPr>
          <w:rStyle w:val="BodyTextChar"/>
          <w:color w:val="000000"/>
          <w:sz w:val="24"/>
          <w:szCs w:val="24"/>
        </w:rPr>
        <w:t xml:space="preserve"> threshold</w:t>
      </w:r>
      <w:r w:rsidR="00953EE7" w:rsidRPr="00126E77">
        <w:rPr>
          <w:rStyle w:val="BodyTextChar"/>
          <w:color w:val="000000"/>
          <w:sz w:val="24"/>
          <w:szCs w:val="24"/>
        </w:rPr>
        <w:t>s because</w:t>
      </w:r>
      <w:r w:rsidR="00DF792A" w:rsidRPr="00126E77">
        <w:rPr>
          <w:rStyle w:val="BodyTextChar"/>
          <w:color w:val="000000"/>
          <w:sz w:val="24"/>
          <w:szCs w:val="24"/>
        </w:rPr>
        <w:t xml:space="preserve"> </w:t>
      </w:r>
      <w:r w:rsidR="00D5572E">
        <w:rPr>
          <w:rStyle w:val="BodyTextChar"/>
          <w:color w:val="000000"/>
          <w:sz w:val="24"/>
          <w:szCs w:val="24"/>
        </w:rPr>
        <w:t xml:space="preserve">it </w:t>
      </w:r>
      <w:r w:rsidR="00DF792A" w:rsidRPr="00126E77">
        <w:rPr>
          <w:rStyle w:val="BodyTextChar"/>
          <w:color w:val="000000"/>
          <w:sz w:val="24"/>
          <w:szCs w:val="24"/>
        </w:rPr>
        <w:t xml:space="preserve">is impossible to predict how applications will fare against projects from other </w:t>
      </w:r>
      <w:r w:rsidR="00953EE7" w:rsidRPr="00126E77">
        <w:rPr>
          <w:rStyle w:val="BodyTextChar"/>
          <w:color w:val="000000"/>
          <w:sz w:val="24"/>
          <w:szCs w:val="24"/>
        </w:rPr>
        <w:t>entities</w:t>
      </w:r>
      <w:r w:rsidR="00DF792A" w:rsidRPr="00126E77">
        <w:rPr>
          <w:rStyle w:val="BodyTextChar"/>
          <w:color w:val="000000"/>
          <w:sz w:val="24"/>
          <w:szCs w:val="24"/>
        </w:rPr>
        <w:t>.</w:t>
      </w:r>
    </w:p>
    <w:p w:rsidR="00BA044D" w:rsidRPr="00612BC2" w:rsidRDefault="00BA044D" w:rsidP="005B49E0">
      <w:pPr>
        <w:pStyle w:val="BodyText3"/>
        <w:rPr>
          <w:rStyle w:val="BodyTextChar"/>
          <w:rFonts w:ascii="Garamond" w:hAnsi="Garamond"/>
          <w:b w:val="0"/>
          <w:color w:val="000000"/>
          <w:sz w:val="24"/>
          <w:szCs w:val="24"/>
        </w:rPr>
      </w:pPr>
    </w:p>
    <w:p w:rsidR="008E556E" w:rsidRDefault="00B52EAB" w:rsidP="00BA044D">
      <w:pPr>
        <w:pStyle w:val="BodyText3"/>
        <w:rPr>
          <w:rFonts w:ascii="Garamond" w:hAnsi="Garamond"/>
          <w:b w:val="0"/>
          <w:color w:val="000000"/>
        </w:rPr>
      </w:pPr>
      <w:r w:rsidRPr="00612BC2">
        <w:rPr>
          <w:rFonts w:ascii="Garamond" w:hAnsi="Garamond"/>
          <w:b w:val="0"/>
          <w:bCs w:val="0"/>
          <w:color w:val="000000"/>
        </w:rPr>
        <w:t xml:space="preserve">All contracts </w:t>
      </w:r>
      <w:r w:rsidRPr="00612BC2">
        <w:rPr>
          <w:rFonts w:ascii="Garamond" w:hAnsi="Garamond"/>
          <w:b w:val="0"/>
          <w:color w:val="000000"/>
        </w:rPr>
        <w:t>shall be subject to available funding, whether through the appropriation and authorization of sufficient funds or the receipt of sufficient revenues.</w:t>
      </w:r>
      <w:r w:rsidR="00683E8D">
        <w:rPr>
          <w:rFonts w:ascii="Garamond" w:hAnsi="Garamond"/>
          <w:b w:val="0"/>
          <w:color w:val="000000"/>
        </w:rPr>
        <w:t xml:space="preserve"> </w:t>
      </w:r>
      <w:r w:rsidRPr="00612BC2">
        <w:rPr>
          <w:rFonts w:ascii="Garamond" w:hAnsi="Garamond"/>
          <w:b w:val="0"/>
          <w:color w:val="000000"/>
        </w:rPr>
        <w:t>If available funding ceases for any reason, a contract shall be deemed under suspension and contract performance must halt. A contractor will not be entitled to compensation for any performance provided during the period of contract suspension.</w:t>
      </w:r>
      <w:r w:rsidR="00683E8D">
        <w:rPr>
          <w:rFonts w:ascii="Garamond" w:hAnsi="Garamond"/>
          <w:b w:val="0"/>
          <w:color w:val="000000"/>
        </w:rPr>
        <w:t xml:space="preserve"> </w:t>
      </w:r>
      <w:r w:rsidRPr="00612BC2">
        <w:rPr>
          <w:rFonts w:ascii="Garamond" w:hAnsi="Garamond"/>
          <w:b w:val="0"/>
          <w:color w:val="000000"/>
        </w:rPr>
        <w:t>EEA may lift the suspension if available funding is received.</w:t>
      </w:r>
      <w:r w:rsidR="00683E8D">
        <w:rPr>
          <w:rFonts w:ascii="Garamond" w:hAnsi="Garamond"/>
          <w:b w:val="0"/>
          <w:color w:val="000000"/>
        </w:rPr>
        <w:t xml:space="preserve"> </w:t>
      </w:r>
      <w:r w:rsidRPr="00612BC2">
        <w:rPr>
          <w:rFonts w:ascii="Garamond" w:hAnsi="Garamond"/>
          <w:b w:val="0"/>
          <w:color w:val="000000"/>
        </w:rPr>
        <w:t>In the absence of foreseeable available funding, EEA may terminate the contract.</w:t>
      </w:r>
    </w:p>
    <w:p w:rsidR="00953EE7" w:rsidRDefault="00953EE7" w:rsidP="00BA044D">
      <w:pPr>
        <w:pStyle w:val="BodyText3"/>
        <w:rPr>
          <w:rFonts w:ascii="Garamond" w:hAnsi="Garamond"/>
          <w:b w:val="0"/>
          <w:color w:val="000000"/>
        </w:rPr>
      </w:pPr>
    </w:p>
    <w:p w:rsidR="00953EE7" w:rsidRPr="00612BC2" w:rsidRDefault="00953EE7" w:rsidP="00BA044D">
      <w:pPr>
        <w:pStyle w:val="BodyText3"/>
        <w:rPr>
          <w:rFonts w:ascii="Garamond" w:hAnsi="Garamond"/>
          <w:b w:val="0"/>
          <w:bCs w:val="0"/>
          <w:color w:val="000000"/>
        </w:rPr>
      </w:pPr>
      <w:r>
        <w:rPr>
          <w:rFonts w:ascii="Garamond" w:hAnsi="Garamond"/>
          <w:b w:val="0"/>
          <w:color w:val="000000"/>
        </w:rPr>
        <w:t>Grant funds are awarded on a reimbursement basis upon receipt of invoices from the grantee.</w:t>
      </w:r>
    </w:p>
    <w:p w:rsidR="00B52EAB" w:rsidRPr="00612BC2" w:rsidRDefault="00B52EAB">
      <w:pPr>
        <w:pStyle w:val="BodyTextIndent3"/>
        <w:tabs>
          <w:tab w:val="clear" w:pos="0"/>
          <w:tab w:val="clear" w:pos="720"/>
          <w:tab w:val="left" w:pos="-720"/>
        </w:tabs>
        <w:ind w:left="0" w:firstLine="0"/>
        <w:rPr>
          <w:rFonts w:ascii="Garamond" w:hAnsi="Garamond"/>
          <w:b/>
          <w:bCs/>
          <w:color w:val="000000"/>
          <w:sz w:val="24"/>
        </w:rPr>
      </w:pPr>
    </w:p>
    <w:p w:rsidR="008E556E" w:rsidRDefault="00B52EAB" w:rsidP="00CC3540">
      <w:pPr>
        <w:pStyle w:val="BodyText3"/>
        <w:rPr>
          <w:rFonts w:ascii="Garamond" w:hAnsi="Garamond"/>
          <w:b w:val="0"/>
          <w:bCs w:val="0"/>
          <w:color w:val="000000"/>
        </w:rPr>
      </w:pPr>
      <w:r w:rsidRPr="00612BC2">
        <w:rPr>
          <w:rFonts w:ascii="Garamond" w:hAnsi="Garamond"/>
          <w:color w:val="000000"/>
        </w:rPr>
        <w:t xml:space="preserve">D. </w:t>
      </w:r>
      <w:r w:rsidRPr="00612BC2">
        <w:rPr>
          <w:rFonts w:ascii="Garamond" w:hAnsi="Garamond"/>
          <w:smallCaps/>
          <w:color w:val="000000"/>
        </w:rPr>
        <w:t>Match Requirement</w:t>
      </w:r>
      <w:r w:rsidRPr="00612BC2">
        <w:rPr>
          <w:rFonts w:ascii="Garamond" w:hAnsi="Garamond"/>
          <w:color w:val="000000"/>
        </w:rPr>
        <w:t xml:space="preserve">: </w:t>
      </w:r>
      <w:r w:rsidR="00306882">
        <w:rPr>
          <w:rFonts w:ascii="Garamond" w:hAnsi="Garamond"/>
          <w:b w:val="0"/>
          <w:color w:val="000000"/>
        </w:rPr>
        <w:t>The g</w:t>
      </w:r>
      <w:r w:rsidR="00E90371" w:rsidRPr="002879AD">
        <w:rPr>
          <w:rFonts w:ascii="Garamond" w:hAnsi="Garamond"/>
          <w:b w:val="0"/>
          <w:color w:val="000000"/>
        </w:rPr>
        <w:t>rantee will provide</w:t>
      </w:r>
      <w:r w:rsidR="00E90371" w:rsidRPr="002879AD">
        <w:rPr>
          <w:rFonts w:ascii="Garamond" w:hAnsi="Garamond"/>
          <w:color w:val="000000"/>
        </w:rPr>
        <w:t xml:space="preserve"> </w:t>
      </w:r>
      <w:r w:rsidR="00E90371" w:rsidRPr="002879AD">
        <w:rPr>
          <w:rFonts w:ascii="Garamond" w:hAnsi="Garamond"/>
          <w:b w:val="0"/>
          <w:bCs w:val="0"/>
          <w:color w:val="000000"/>
        </w:rPr>
        <w:t>a</w:t>
      </w:r>
      <w:r w:rsidRPr="002879AD">
        <w:rPr>
          <w:rFonts w:ascii="Garamond" w:hAnsi="Garamond"/>
          <w:b w:val="0"/>
          <w:bCs w:val="0"/>
          <w:color w:val="000000"/>
        </w:rPr>
        <w:t xml:space="preserve"> non</w:t>
      </w:r>
      <w:r w:rsidR="00E90371" w:rsidRPr="002879AD">
        <w:rPr>
          <w:rFonts w:ascii="Garamond" w:hAnsi="Garamond"/>
          <w:b w:val="0"/>
          <w:bCs w:val="0"/>
          <w:color w:val="000000"/>
        </w:rPr>
        <w:t xml:space="preserve">-federal match </w:t>
      </w:r>
      <w:r w:rsidR="0008287D" w:rsidRPr="002879AD">
        <w:rPr>
          <w:rFonts w:ascii="Garamond" w:hAnsi="Garamond"/>
          <w:b w:val="0"/>
          <w:bCs w:val="0"/>
          <w:color w:val="000000"/>
        </w:rPr>
        <w:t xml:space="preserve">that will equal or </w:t>
      </w:r>
      <w:r w:rsidR="00FC351D" w:rsidRPr="002879AD">
        <w:rPr>
          <w:rFonts w:ascii="Garamond" w:hAnsi="Garamond"/>
          <w:b w:val="0"/>
          <w:bCs w:val="0"/>
          <w:color w:val="000000"/>
        </w:rPr>
        <w:t xml:space="preserve">exceed </w:t>
      </w:r>
      <w:r w:rsidR="003242D0">
        <w:rPr>
          <w:rFonts w:ascii="Garamond" w:hAnsi="Garamond"/>
          <w:b w:val="0"/>
          <w:bCs w:val="0"/>
          <w:color w:val="000000"/>
        </w:rPr>
        <w:t>25</w:t>
      </w:r>
      <w:r w:rsidR="00FC351D" w:rsidRPr="002879AD">
        <w:rPr>
          <w:rFonts w:ascii="Garamond" w:hAnsi="Garamond"/>
          <w:b w:val="0"/>
          <w:bCs w:val="0"/>
          <w:color w:val="000000"/>
        </w:rPr>
        <w:t>%</w:t>
      </w:r>
      <w:r w:rsidRPr="002879AD">
        <w:rPr>
          <w:rFonts w:ascii="Garamond" w:hAnsi="Garamond"/>
          <w:b w:val="0"/>
          <w:bCs w:val="0"/>
          <w:color w:val="000000"/>
        </w:rPr>
        <w:t xml:space="preserve"> </w:t>
      </w:r>
      <w:r w:rsidR="0008287D" w:rsidRPr="002879AD">
        <w:rPr>
          <w:rFonts w:ascii="Garamond" w:hAnsi="Garamond"/>
          <w:b w:val="0"/>
          <w:bCs w:val="0"/>
          <w:color w:val="000000"/>
        </w:rPr>
        <w:t>of requested funds</w:t>
      </w:r>
      <w:r w:rsidRPr="002879AD">
        <w:rPr>
          <w:rFonts w:ascii="Garamond" w:hAnsi="Garamond"/>
          <w:b w:val="0"/>
          <w:bCs w:val="0"/>
          <w:color w:val="000000"/>
        </w:rPr>
        <w:t>.</w:t>
      </w:r>
      <w:r w:rsidR="00683E8D">
        <w:rPr>
          <w:rFonts w:ascii="Garamond" w:hAnsi="Garamond"/>
          <w:b w:val="0"/>
          <w:bCs w:val="0"/>
          <w:color w:val="000000"/>
        </w:rPr>
        <w:t xml:space="preserve"> </w:t>
      </w:r>
      <w:r w:rsidRPr="00612BC2">
        <w:rPr>
          <w:rFonts w:ascii="Garamond" w:hAnsi="Garamond"/>
          <w:b w:val="0"/>
          <w:bCs w:val="0"/>
          <w:color w:val="000000"/>
        </w:rPr>
        <w:t>This match can be satisfied with cash or in-kind services</w:t>
      </w:r>
      <w:r w:rsidR="00F8026F">
        <w:rPr>
          <w:rFonts w:ascii="Garamond" w:hAnsi="Garamond"/>
          <w:b w:val="0"/>
          <w:bCs w:val="0"/>
          <w:color w:val="000000"/>
        </w:rPr>
        <w:t>, or a combination of both</w:t>
      </w:r>
      <w:r w:rsidRPr="00612BC2">
        <w:rPr>
          <w:rFonts w:ascii="Garamond" w:hAnsi="Garamond"/>
          <w:b w:val="0"/>
          <w:bCs w:val="0"/>
          <w:color w:val="000000"/>
        </w:rPr>
        <w:t xml:space="preserve">. </w:t>
      </w:r>
      <w:r w:rsidR="00E90371">
        <w:rPr>
          <w:rFonts w:ascii="Garamond" w:hAnsi="Garamond"/>
          <w:b w:val="0"/>
          <w:bCs w:val="0"/>
          <w:color w:val="000000"/>
        </w:rPr>
        <w:t xml:space="preserve">Cash contributions are those funds used to purchase goods </w:t>
      </w:r>
      <w:r w:rsidR="00FD0278">
        <w:rPr>
          <w:rFonts w:ascii="Garamond" w:hAnsi="Garamond"/>
          <w:b w:val="0"/>
          <w:bCs w:val="0"/>
          <w:color w:val="000000"/>
        </w:rPr>
        <w:t>or services associated with the</w:t>
      </w:r>
      <w:r w:rsidR="006B10F6">
        <w:rPr>
          <w:rFonts w:ascii="Garamond" w:hAnsi="Garamond"/>
          <w:b w:val="0"/>
          <w:bCs w:val="0"/>
          <w:color w:val="000000"/>
        </w:rPr>
        <w:t xml:space="preserve"> project.</w:t>
      </w:r>
      <w:r w:rsidR="00683E8D">
        <w:rPr>
          <w:rFonts w:ascii="Garamond" w:hAnsi="Garamond"/>
          <w:b w:val="0"/>
          <w:bCs w:val="0"/>
          <w:color w:val="000000"/>
        </w:rPr>
        <w:t xml:space="preserve"> </w:t>
      </w:r>
      <w:r w:rsidR="00E90371">
        <w:rPr>
          <w:rFonts w:ascii="Garamond" w:hAnsi="Garamond"/>
          <w:b w:val="0"/>
          <w:bCs w:val="0"/>
          <w:color w:val="000000"/>
        </w:rPr>
        <w:t>In-kind contributions represent the value of non-cash contributions provided</w:t>
      </w:r>
      <w:r w:rsidR="004E7E48">
        <w:rPr>
          <w:rFonts w:ascii="Garamond" w:hAnsi="Garamond"/>
          <w:b w:val="0"/>
          <w:bCs w:val="0"/>
          <w:color w:val="000000"/>
        </w:rPr>
        <w:t xml:space="preserve"> by the applicant</w:t>
      </w:r>
      <w:r w:rsidR="004F4B7B">
        <w:rPr>
          <w:rFonts w:ascii="Garamond" w:hAnsi="Garamond"/>
          <w:b w:val="0"/>
          <w:bCs w:val="0"/>
          <w:color w:val="000000"/>
        </w:rPr>
        <w:t>.</w:t>
      </w:r>
      <w:r w:rsidR="00683E8D">
        <w:rPr>
          <w:rFonts w:ascii="Garamond" w:hAnsi="Garamond"/>
          <w:b w:val="0"/>
          <w:bCs w:val="0"/>
          <w:color w:val="000000"/>
        </w:rPr>
        <w:t xml:space="preserve"> </w:t>
      </w:r>
      <w:r w:rsidRPr="00126E77">
        <w:rPr>
          <w:rFonts w:ascii="Garamond" w:hAnsi="Garamond"/>
          <w:b w:val="0"/>
          <w:bCs w:val="0"/>
          <w:color w:val="000000"/>
        </w:rPr>
        <w:t>Any match expenditures made b</w:t>
      </w:r>
      <w:r w:rsidR="00E945EF">
        <w:rPr>
          <w:rFonts w:ascii="Garamond" w:hAnsi="Garamond"/>
          <w:b w:val="0"/>
          <w:bCs w:val="0"/>
          <w:color w:val="000000"/>
        </w:rPr>
        <w:t>y the g</w:t>
      </w:r>
      <w:r w:rsidR="0008287D" w:rsidRPr="00126E77">
        <w:rPr>
          <w:rFonts w:ascii="Garamond" w:hAnsi="Garamond"/>
          <w:b w:val="0"/>
          <w:bCs w:val="0"/>
          <w:color w:val="000000"/>
        </w:rPr>
        <w:t>rantee</w:t>
      </w:r>
      <w:r w:rsidR="00FD0278" w:rsidRPr="00126E77">
        <w:rPr>
          <w:rFonts w:ascii="Garamond" w:hAnsi="Garamond"/>
          <w:b w:val="0"/>
          <w:bCs w:val="0"/>
          <w:color w:val="000000"/>
        </w:rPr>
        <w:t xml:space="preserve"> </w:t>
      </w:r>
      <w:r w:rsidR="00921217" w:rsidRPr="00126E77">
        <w:rPr>
          <w:rFonts w:ascii="Garamond" w:hAnsi="Garamond"/>
          <w:b w:val="0"/>
          <w:bCs w:val="0"/>
          <w:color w:val="000000"/>
        </w:rPr>
        <w:t xml:space="preserve">after </w:t>
      </w:r>
      <w:r w:rsidR="00921217" w:rsidRPr="009774C2">
        <w:rPr>
          <w:rFonts w:ascii="Garamond" w:hAnsi="Garamond"/>
          <w:b w:val="0"/>
          <w:bCs w:val="0"/>
          <w:color w:val="000000"/>
        </w:rPr>
        <w:t>January 1, 2014</w:t>
      </w:r>
      <w:r w:rsidR="007E2B48">
        <w:rPr>
          <w:rFonts w:ascii="Garamond" w:hAnsi="Garamond"/>
          <w:b w:val="0"/>
          <w:bCs w:val="0"/>
          <w:color w:val="000000"/>
        </w:rPr>
        <w:t xml:space="preserve"> can</w:t>
      </w:r>
      <w:r w:rsidR="00E945EF">
        <w:rPr>
          <w:rFonts w:ascii="Garamond" w:hAnsi="Garamond"/>
          <w:b w:val="0"/>
          <w:bCs w:val="0"/>
          <w:color w:val="000000"/>
        </w:rPr>
        <w:t xml:space="preserve"> be credited to the g</w:t>
      </w:r>
      <w:r w:rsidR="0008287D">
        <w:rPr>
          <w:rFonts w:ascii="Garamond" w:hAnsi="Garamond"/>
          <w:b w:val="0"/>
          <w:bCs w:val="0"/>
          <w:color w:val="000000"/>
        </w:rPr>
        <w:t>rantee'</w:t>
      </w:r>
      <w:r w:rsidR="0008287D" w:rsidRPr="00612BC2">
        <w:rPr>
          <w:rFonts w:ascii="Garamond" w:hAnsi="Garamond"/>
          <w:b w:val="0"/>
          <w:bCs w:val="0"/>
          <w:color w:val="000000"/>
        </w:rPr>
        <w:t>s</w:t>
      </w:r>
      <w:r w:rsidRPr="00612BC2">
        <w:rPr>
          <w:rFonts w:ascii="Garamond" w:hAnsi="Garamond"/>
          <w:b w:val="0"/>
          <w:bCs w:val="0"/>
          <w:color w:val="000000"/>
        </w:rPr>
        <w:t xml:space="preserve"> match </w:t>
      </w:r>
      <w:r w:rsidR="00A94957">
        <w:rPr>
          <w:rFonts w:ascii="Garamond" w:hAnsi="Garamond"/>
          <w:b w:val="0"/>
          <w:bCs w:val="0"/>
          <w:color w:val="000000"/>
        </w:rPr>
        <w:t xml:space="preserve">as long as they are </w:t>
      </w:r>
      <w:r w:rsidR="00A94957" w:rsidRPr="00A94957">
        <w:rPr>
          <w:rFonts w:ascii="Garamond" w:hAnsi="Garamond"/>
          <w:b w:val="0"/>
          <w:bCs w:val="0"/>
          <w:color w:val="000000"/>
        </w:rPr>
        <w:t xml:space="preserve">directly </w:t>
      </w:r>
      <w:r w:rsidR="00A94957">
        <w:rPr>
          <w:rFonts w:ascii="Garamond" w:hAnsi="Garamond"/>
          <w:b w:val="0"/>
          <w:bCs w:val="0"/>
          <w:color w:val="000000"/>
        </w:rPr>
        <w:t xml:space="preserve">related and </w:t>
      </w:r>
      <w:r w:rsidR="00A94957" w:rsidRPr="00A94957">
        <w:rPr>
          <w:rFonts w:ascii="Garamond" w:hAnsi="Garamond"/>
          <w:b w:val="0"/>
          <w:bCs w:val="0"/>
          <w:color w:val="000000"/>
        </w:rPr>
        <w:t>necessary to the proposed project</w:t>
      </w:r>
      <w:r w:rsidR="00D27688">
        <w:rPr>
          <w:rFonts w:ascii="Garamond" w:hAnsi="Garamond"/>
          <w:b w:val="0"/>
          <w:bCs w:val="0"/>
          <w:color w:val="000000"/>
        </w:rPr>
        <w:t>.</w:t>
      </w:r>
      <w:r w:rsidR="00683E8D">
        <w:rPr>
          <w:rFonts w:ascii="Garamond" w:hAnsi="Garamond"/>
          <w:b w:val="0"/>
          <w:bCs w:val="0"/>
          <w:color w:val="000000"/>
        </w:rPr>
        <w:t xml:space="preserve"> </w:t>
      </w:r>
      <w:r w:rsidR="00830E5A" w:rsidRPr="001761AC">
        <w:rPr>
          <w:rFonts w:ascii="Garamond" w:hAnsi="Garamond"/>
          <w:bCs w:val="0"/>
          <w:color w:val="000000"/>
        </w:rPr>
        <w:t>Funds from other federal sources or grants, and funds committed to match other federal grants, are not eligible to be used as matching funds.</w:t>
      </w:r>
      <w:r w:rsidR="00683E8D">
        <w:rPr>
          <w:rFonts w:ascii="Garamond" w:hAnsi="Garamond"/>
          <w:b w:val="0"/>
          <w:bCs w:val="0"/>
          <w:color w:val="000000"/>
        </w:rPr>
        <w:t xml:space="preserve"> </w:t>
      </w:r>
      <w:r w:rsidR="00E945EF">
        <w:rPr>
          <w:rFonts w:ascii="Garamond" w:hAnsi="Garamond"/>
          <w:b w:val="0"/>
          <w:bCs w:val="0"/>
          <w:color w:val="000000"/>
        </w:rPr>
        <w:t>All g</w:t>
      </w:r>
      <w:r w:rsidR="0008287D">
        <w:rPr>
          <w:rFonts w:ascii="Garamond" w:hAnsi="Garamond"/>
          <w:b w:val="0"/>
          <w:bCs w:val="0"/>
          <w:color w:val="000000"/>
        </w:rPr>
        <w:t>rantees</w:t>
      </w:r>
      <w:r w:rsidRPr="00612BC2">
        <w:rPr>
          <w:rFonts w:ascii="Garamond" w:hAnsi="Garamond"/>
          <w:b w:val="0"/>
          <w:bCs w:val="0"/>
          <w:color w:val="000000"/>
        </w:rPr>
        <w:t xml:space="preserve"> must complete a match reporting form when requesting final reimbursement.</w:t>
      </w:r>
    </w:p>
    <w:p w:rsidR="00B52EAB" w:rsidRPr="00612BC2" w:rsidRDefault="00B52EAB" w:rsidP="004F4B7B">
      <w:pPr>
        <w:pStyle w:val="BodyText3"/>
        <w:rPr>
          <w:rFonts w:ascii="Garamond" w:hAnsi="Garamond"/>
          <w:b w:val="0"/>
          <w:bCs w:val="0"/>
          <w:color w:val="000000"/>
          <w:kern w:val="2"/>
        </w:rPr>
      </w:pPr>
    </w:p>
    <w:p w:rsidR="00B52EAB" w:rsidRDefault="00FA117D" w:rsidP="004F4B7B">
      <w:pPr>
        <w:pStyle w:val="BodyText3"/>
        <w:rPr>
          <w:rFonts w:ascii="Garamond" w:hAnsi="Garamond"/>
          <w:b w:val="0"/>
          <w:bCs w:val="0"/>
          <w:color w:val="000000"/>
          <w:kern w:val="2"/>
        </w:rPr>
      </w:pPr>
      <w:r w:rsidRPr="00FA117D">
        <w:rPr>
          <w:rFonts w:ascii="Garamond" w:hAnsi="Garamond"/>
          <w:b w:val="0"/>
          <w:bCs w:val="0"/>
          <w:color w:val="000000"/>
          <w:kern w:val="2"/>
        </w:rPr>
        <w:t>Applicants that contribute higher than minimum required match levels receive additional points in the scoring criteria.</w:t>
      </w:r>
      <w:r w:rsidR="00953EE7" w:rsidRPr="00FA117D">
        <w:rPr>
          <w:rFonts w:ascii="Garamond" w:hAnsi="Garamond"/>
          <w:b w:val="0"/>
          <w:bCs w:val="0"/>
          <w:color w:val="000000"/>
          <w:kern w:val="2"/>
        </w:rPr>
        <w:t xml:space="preserve"> </w:t>
      </w:r>
      <w:r w:rsidR="00953EE7" w:rsidRPr="00C510A0">
        <w:rPr>
          <w:rFonts w:ascii="Garamond" w:hAnsi="Garamond"/>
          <w:b w:val="0"/>
          <w:bCs w:val="0"/>
          <w:color w:val="000000"/>
          <w:kern w:val="2"/>
        </w:rPr>
        <w:t>Applicants should state contingencies s</w:t>
      </w:r>
      <w:r w:rsidR="00D5572E" w:rsidRPr="00C510A0">
        <w:rPr>
          <w:rFonts w:ascii="Garamond" w:hAnsi="Garamond"/>
          <w:b w:val="0"/>
          <w:bCs w:val="0"/>
          <w:color w:val="000000"/>
          <w:kern w:val="2"/>
        </w:rPr>
        <w:t xml:space="preserve">hould matching grant funding </w:t>
      </w:r>
      <w:r w:rsidR="00953EE7" w:rsidRPr="00C510A0">
        <w:rPr>
          <w:rFonts w:ascii="Garamond" w:hAnsi="Garamond"/>
          <w:b w:val="0"/>
          <w:bCs w:val="0"/>
          <w:color w:val="000000"/>
          <w:kern w:val="2"/>
        </w:rPr>
        <w:t>not</w:t>
      </w:r>
      <w:r w:rsidR="00D5572E" w:rsidRPr="00C510A0">
        <w:rPr>
          <w:rFonts w:ascii="Garamond" w:hAnsi="Garamond"/>
          <w:b w:val="0"/>
          <w:bCs w:val="0"/>
          <w:color w:val="000000"/>
          <w:kern w:val="2"/>
        </w:rPr>
        <w:t xml:space="preserve"> be</w:t>
      </w:r>
      <w:r w:rsidR="00953EE7" w:rsidRPr="00C510A0">
        <w:rPr>
          <w:rFonts w:ascii="Garamond" w:hAnsi="Garamond"/>
          <w:b w:val="0"/>
          <w:bCs w:val="0"/>
          <w:color w:val="000000"/>
          <w:kern w:val="2"/>
        </w:rPr>
        <w:t xml:space="preserve"> received (withdrawal, alternative match sources, etc.)</w:t>
      </w:r>
      <w:r w:rsidR="00B52EAB" w:rsidRPr="00C510A0">
        <w:rPr>
          <w:rFonts w:ascii="Garamond" w:hAnsi="Garamond"/>
          <w:b w:val="0"/>
          <w:bCs w:val="0"/>
          <w:color w:val="000000"/>
          <w:kern w:val="2"/>
        </w:rPr>
        <w:t xml:space="preserve">. </w:t>
      </w:r>
      <w:r w:rsidR="006B10F6" w:rsidRPr="00C510A0">
        <w:rPr>
          <w:rFonts w:ascii="Garamond" w:hAnsi="Garamond"/>
          <w:b w:val="0"/>
          <w:bCs w:val="0"/>
          <w:color w:val="000000"/>
          <w:kern w:val="2"/>
        </w:rPr>
        <w:t>W</w:t>
      </w:r>
      <w:r w:rsidR="006B10F6" w:rsidRPr="00FD2E51">
        <w:rPr>
          <w:rFonts w:ascii="Garamond" w:hAnsi="Garamond"/>
          <w:b w:val="0"/>
          <w:bCs w:val="0"/>
          <w:color w:val="000000"/>
          <w:kern w:val="2"/>
        </w:rPr>
        <w:t>here</w:t>
      </w:r>
      <w:r w:rsidR="00B52EAB" w:rsidRPr="00FD2E51">
        <w:rPr>
          <w:rFonts w:ascii="Garamond" w:hAnsi="Garamond"/>
          <w:b w:val="0"/>
          <w:bCs w:val="0"/>
          <w:color w:val="000000"/>
          <w:kern w:val="2"/>
        </w:rPr>
        <w:t xml:space="preserve"> feasible, </w:t>
      </w:r>
      <w:r w:rsidR="00953EE7" w:rsidRPr="00FD2E51">
        <w:rPr>
          <w:rFonts w:ascii="Garamond" w:hAnsi="Garamond"/>
          <w:b w:val="0"/>
          <w:bCs w:val="0"/>
          <w:color w:val="000000"/>
          <w:kern w:val="2"/>
        </w:rPr>
        <w:t>government entities</w:t>
      </w:r>
      <w:r w:rsidR="00B52EAB" w:rsidRPr="00FD2E51">
        <w:rPr>
          <w:rFonts w:ascii="Garamond" w:hAnsi="Garamond"/>
          <w:b w:val="0"/>
          <w:bCs w:val="0"/>
          <w:color w:val="000000"/>
          <w:kern w:val="2"/>
        </w:rPr>
        <w:t xml:space="preserve"> are encouraged to </w:t>
      </w:r>
      <w:r w:rsidR="00DA53AD">
        <w:rPr>
          <w:rFonts w:ascii="Garamond" w:hAnsi="Garamond"/>
          <w:b w:val="0"/>
          <w:bCs w:val="0"/>
          <w:color w:val="000000"/>
          <w:kern w:val="2"/>
        </w:rPr>
        <w:t>collaborate</w:t>
      </w:r>
      <w:r w:rsidR="00B52EAB" w:rsidRPr="00FD2E51">
        <w:rPr>
          <w:rFonts w:ascii="Garamond" w:hAnsi="Garamond"/>
          <w:b w:val="0"/>
          <w:bCs w:val="0"/>
          <w:color w:val="000000"/>
          <w:kern w:val="2"/>
        </w:rPr>
        <w:t xml:space="preserve"> with </w:t>
      </w:r>
      <w:r w:rsidR="00F41172">
        <w:rPr>
          <w:rFonts w:ascii="Garamond" w:hAnsi="Garamond"/>
          <w:b w:val="0"/>
          <w:bCs w:val="0"/>
          <w:color w:val="000000"/>
          <w:kern w:val="2"/>
        </w:rPr>
        <w:t>other</w:t>
      </w:r>
      <w:r w:rsidR="00F41172" w:rsidRPr="00FD2E51">
        <w:rPr>
          <w:rFonts w:ascii="Garamond" w:hAnsi="Garamond"/>
          <w:b w:val="0"/>
          <w:bCs w:val="0"/>
          <w:color w:val="000000"/>
          <w:kern w:val="2"/>
        </w:rPr>
        <w:t xml:space="preserve"> </w:t>
      </w:r>
      <w:r w:rsidR="00953EE7" w:rsidRPr="00FD2E51">
        <w:rPr>
          <w:rFonts w:ascii="Garamond" w:hAnsi="Garamond"/>
          <w:b w:val="0"/>
          <w:bCs w:val="0"/>
          <w:color w:val="000000"/>
          <w:kern w:val="2"/>
        </w:rPr>
        <w:t xml:space="preserve">organizations, </w:t>
      </w:r>
      <w:r w:rsidR="00B52EAB" w:rsidRPr="00FD2E51">
        <w:rPr>
          <w:rFonts w:ascii="Garamond" w:hAnsi="Garamond"/>
          <w:b w:val="0"/>
          <w:bCs w:val="0"/>
          <w:color w:val="000000"/>
          <w:kern w:val="2"/>
        </w:rPr>
        <w:t>lands trusts</w:t>
      </w:r>
      <w:r w:rsidR="00953EE7" w:rsidRPr="00FD2E51">
        <w:rPr>
          <w:rFonts w:ascii="Garamond" w:hAnsi="Garamond"/>
          <w:b w:val="0"/>
          <w:bCs w:val="0"/>
          <w:color w:val="000000"/>
          <w:kern w:val="2"/>
        </w:rPr>
        <w:t>, property owners,</w:t>
      </w:r>
      <w:r w:rsidR="00B52EAB" w:rsidRPr="00FD2E51">
        <w:rPr>
          <w:rFonts w:ascii="Garamond" w:hAnsi="Garamond"/>
          <w:b w:val="0"/>
          <w:bCs w:val="0"/>
          <w:color w:val="000000"/>
          <w:kern w:val="2"/>
        </w:rPr>
        <w:t xml:space="preserve"> </w:t>
      </w:r>
      <w:r w:rsidR="00850988" w:rsidRPr="00FD2E51">
        <w:rPr>
          <w:rFonts w:ascii="Garamond" w:hAnsi="Garamond"/>
          <w:b w:val="0"/>
          <w:bCs w:val="0"/>
          <w:color w:val="000000"/>
          <w:kern w:val="2"/>
        </w:rPr>
        <w:t xml:space="preserve">and other </w:t>
      </w:r>
      <w:r w:rsidR="00953EE7" w:rsidRPr="00FD2E51">
        <w:rPr>
          <w:rFonts w:ascii="Garamond" w:hAnsi="Garamond"/>
          <w:b w:val="0"/>
          <w:bCs w:val="0"/>
          <w:color w:val="000000"/>
          <w:kern w:val="2"/>
        </w:rPr>
        <w:t>levels of government</w:t>
      </w:r>
      <w:r w:rsidR="00850988" w:rsidRPr="00FD2E51">
        <w:rPr>
          <w:rFonts w:ascii="Garamond" w:hAnsi="Garamond"/>
          <w:b w:val="0"/>
          <w:bCs w:val="0"/>
          <w:color w:val="000000"/>
          <w:kern w:val="2"/>
        </w:rPr>
        <w:t xml:space="preserve"> </w:t>
      </w:r>
      <w:r w:rsidR="00B52EAB" w:rsidRPr="00FD2E51">
        <w:rPr>
          <w:rFonts w:ascii="Garamond" w:hAnsi="Garamond"/>
          <w:b w:val="0"/>
          <w:bCs w:val="0"/>
          <w:color w:val="000000"/>
          <w:kern w:val="2"/>
        </w:rPr>
        <w:t>to make proposals more cost effective by leveraging additional support.</w:t>
      </w:r>
      <w:r w:rsidR="00F41172" w:rsidRPr="00F41172">
        <w:rPr>
          <w:rFonts w:ascii="Garamond" w:hAnsi="Garamond"/>
          <w:b w:val="0"/>
          <w:bCs w:val="0"/>
          <w:color w:val="000000"/>
          <w:kern w:val="2"/>
        </w:rPr>
        <w:t xml:space="preserve"> </w:t>
      </w:r>
      <w:r w:rsidR="00F41172" w:rsidRPr="00FA117D">
        <w:rPr>
          <w:rFonts w:ascii="Garamond" w:hAnsi="Garamond"/>
          <w:b w:val="0"/>
          <w:bCs w:val="0"/>
          <w:color w:val="000000"/>
          <w:kern w:val="2"/>
        </w:rPr>
        <w:t xml:space="preserve">Federal funds under this </w:t>
      </w:r>
      <w:r w:rsidR="001A6B04">
        <w:rPr>
          <w:rFonts w:ascii="Garamond" w:hAnsi="Garamond"/>
          <w:b w:val="0"/>
          <w:bCs w:val="0"/>
          <w:color w:val="000000"/>
          <w:kern w:val="2"/>
        </w:rPr>
        <w:t>Bid Solicitation</w:t>
      </w:r>
      <w:r w:rsidR="00F41172" w:rsidRPr="00FA117D">
        <w:rPr>
          <w:rFonts w:ascii="Garamond" w:hAnsi="Garamond"/>
          <w:b w:val="0"/>
          <w:bCs w:val="0"/>
          <w:color w:val="000000"/>
          <w:kern w:val="2"/>
        </w:rPr>
        <w:t xml:space="preserve"> may be used to leverage other state grants in any of the eligible grant categories defined under this </w:t>
      </w:r>
      <w:r w:rsidR="001A6B04">
        <w:rPr>
          <w:rFonts w:ascii="Garamond" w:hAnsi="Garamond"/>
          <w:b w:val="0"/>
          <w:bCs w:val="0"/>
          <w:color w:val="000000"/>
          <w:kern w:val="2"/>
        </w:rPr>
        <w:t>solicitation</w:t>
      </w:r>
      <w:r w:rsidR="00F41172" w:rsidRPr="00FA117D">
        <w:rPr>
          <w:rFonts w:ascii="Garamond" w:hAnsi="Garamond"/>
          <w:b w:val="0"/>
          <w:bCs w:val="0"/>
          <w:color w:val="000000"/>
          <w:kern w:val="2"/>
        </w:rPr>
        <w:t>.</w:t>
      </w:r>
    </w:p>
    <w:p w:rsidR="00C77583" w:rsidRPr="00612BC2" w:rsidRDefault="00C77583" w:rsidP="004F4B7B">
      <w:pPr>
        <w:pStyle w:val="BodyText3"/>
        <w:rPr>
          <w:rFonts w:ascii="Garamond" w:hAnsi="Garamond"/>
          <w:b w:val="0"/>
          <w:bCs w:val="0"/>
          <w:color w:val="000000"/>
          <w:kern w:val="2"/>
        </w:rPr>
      </w:pPr>
    </w:p>
    <w:p w:rsidR="00B52EAB" w:rsidRDefault="00B52EAB" w:rsidP="00861C55">
      <w:pPr>
        <w:tabs>
          <w:tab w:val="left" w:pos="0"/>
        </w:tabs>
        <w:suppressAutoHyphens/>
        <w:jc w:val="both"/>
      </w:pPr>
      <w:r w:rsidRPr="00612BC2">
        <w:rPr>
          <w:b/>
        </w:rPr>
        <w:t xml:space="preserve">E. </w:t>
      </w:r>
      <w:r w:rsidRPr="00612BC2">
        <w:rPr>
          <w:b/>
          <w:smallCaps/>
        </w:rPr>
        <w:t>Project Terms</w:t>
      </w:r>
      <w:r w:rsidRPr="00612BC2">
        <w:rPr>
          <w:b/>
        </w:rPr>
        <w:t xml:space="preserve">: </w:t>
      </w:r>
      <w:r w:rsidRPr="00612BC2">
        <w:t xml:space="preserve">A final contract is subject to successful negotiation of a Final Scope of Services. </w:t>
      </w:r>
      <w:r w:rsidRPr="00334C89">
        <w:t xml:space="preserve">Please note that EEA does not guarantee that any contracts may result from this </w:t>
      </w:r>
      <w:r w:rsidR="00AB4E29">
        <w:t>Bid</w:t>
      </w:r>
      <w:r w:rsidRPr="00334C89">
        <w:t xml:space="preserve"> or that any particular funding level will be awarded.</w:t>
      </w:r>
      <w:r w:rsidR="00683E8D">
        <w:t xml:space="preserve"> </w:t>
      </w:r>
      <w:r w:rsidRPr="00612BC2">
        <w:t xml:space="preserve">It is anticipated that projects could commence immediately upon EEA's decision. The awarded contracts will be reviewed during their course and, upon request by the Contractor, may be </w:t>
      </w:r>
      <w:r w:rsidR="00676F24" w:rsidRPr="00612BC2">
        <w:t>extended,</w:t>
      </w:r>
      <w:r w:rsidRPr="00612BC2">
        <w:t xml:space="preserve"> or otherwise amended at the sole discretion of EEA. Any extensions granted will not necessarily change, or increase, the monetary value of the contract.</w:t>
      </w:r>
    </w:p>
    <w:p w:rsidR="00C77583" w:rsidRDefault="00C77583" w:rsidP="00861C55">
      <w:pPr>
        <w:tabs>
          <w:tab w:val="left" w:pos="0"/>
        </w:tabs>
        <w:suppressAutoHyphens/>
        <w:jc w:val="both"/>
      </w:pPr>
    </w:p>
    <w:p w:rsidR="00B52EAB" w:rsidRPr="00D54C56" w:rsidRDefault="00B52EAB" w:rsidP="00D54C56">
      <w:pPr>
        <w:pStyle w:val="Heading4"/>
        <w:widowControl/>
        <w:tabs>
          <w:tab w:val="clear" w:pos="-1440"/>
          <w:tab w:val="clear" w:pos="-720"/>
          <w:tab w:val="clear" w:pos="0"/>
          <w:tab w:val="clear" w:pos="253"/>
          <w:tab w:val="clear" w:pos="720"/>
          <w:tab w:val="clear" w:pos="1017"/>
          <w:tab w:val="clear" w:pos="1440"/>
          <w:tab w:val="clear" w:pos="1780"/>
          <w:tab w:val="clear" w:pos="2160"/>
          <w:tab w:val="clear" w:pos="2416"/>
          <w:tab w:val="clear" w:pos="2880"/>
          <w:tab w:val="clear" w:pos="3180"/>
          <w:tab w:val="clear" w:pos="3330"/>
          <w:tab w:val="clear" w:pos="3600"/>
          <w:tab w:val="clear" w:pos="3942"/>
          <w:tab w:val="clear" w:pos="4320"/>
          <w:tab w:val="clear" w:pos="4578"/>
          <w:tab w:val="clear" w:pos="5040"/>
          <w:tab w:val="clear" w:pos="5341"/>
          <w:tab w:val="clear" w:pos="5760"/>
          <w:tab w:val="clear" w:pos="6480"/>
          <w:tab w:val="clear" w:pos="7200"/>
          <w:tab w:val="clear" w:pos="7920"/>
          <w:tab w:val="clear" w:pos="8640"/>
          <w:tab w:val="clear" w:pos="9360"/>
        </w:tabs>
        <w:autoSpaceDE w:val="0"/>
        <w:autoSpaceDN w:val="0"/>
        <w:adjustRightInd w:val="0"/>
        <w:rPr>
          <w:rFonts w:ascii="Garamond" w:hAnsi="Garamond"/>
          <w:b w:val="0"/>
          <w:snapToGrid/>
          <w:color w:val="000000"/>
          <w:szCs w:val="24"/>
        </w:rPr>
      </w:pPr>
      <w:r w:rsidRPr="00612BC2">
        <w:rPr>
          <w:rFonts w:ascii="Garamond" w:hAnsi="Garamond"/>
          <w:bCs/>
          <w:snapToGrid/>
          <w:color w:val="000000"/>
        </w:rPr>
        <w:t xml:space="preserve">F. </w:t>
      </w:r>
      <w:r w:rsidRPr="00612BC2">
        <w:rPr>
          <w:rFonts w:ascii="Garamond" w:hAnsi="Garamond"/>
          <w:bCs/>
          <w:smallCaps/>
          <w:snapToGrid/>
          <w:color w:val="000000"/>
        </w:rPr>
        <w:t>Anticipated duration of contracts</w:t>
      </w:r>
      <w:r w:rsidRPr="00612BC2">
        <w:rPr>
          <w:rFonts w:ascii="Garamond" w:hAnsi="Garamond"/>
          <w:bCs/>
          <w:snapToGrid/>
          <w:color w:val="000000"/>
        </w:rPr>
        <w:t xml:space="preserve">: </w:t>
      </w:r>
      <w:r w:rsidRPr="00D54C56">
        <w:rPr>
          <w:rStyle w:val="NormalTextChar"/>
          <w:rFonts w:ascii="Garamond" w:hAnsi="Garamond"/>
        </w:rPr>
        <w:t xml:space="preserve">Contracts are anticipated to last for approximately </w:t>
      </w:r>
      <w:r w:rsidR="004B3AA7">
        <w:rPr>
          <w:rStyle w:val="NormalTextChar"/>
          <w:rFonts w:ascii="Garamond" w:hAnsi="Garamond"/>
        </w:rPr>
        <w:t xml:space="preserve">8 </w:t>
      </w:r>
      <w:r w:rsidR="00F41172">
        <w:rPr>
          <w:rStyle w:val="NormalTextChar"/>
          <w:rFonts w:ascii="Garamond" w:hAnsi="Garamond"/>
        </w:rPr>
        <w:t xml:space="preserve">to </w:t>
      </w:r>
      <w:r w:rsidR="004B3AA7">
        <w:rPr>
          <w:rStyle w:val="NormalTextChar"/>
          <w:rFonts w:ascii="Garamond" w:hAnsi="Garamond"/>
        </w:rPr>
        <w:t>20</w:t>
      </w:r>
      <w:r w:rsidR="005D58F2">
        <w:rPr>
          <w:rStyle w:val="NormalTextChar"/>
          <w:rFonts w:ascii="Garamond" w:hAnsi="Garamond"/>
        </w:rPr>
        <w:t xml:space="preserve"> </w:t>
      </w:r>
      <w:r w:rsidRPr="00D54C56">
        <w:rPr>
          <w:rStyle w:val="NormalTextChar"/>
          <w:rFonts w:ascii="Garamond" w:hAnsi="Garamond"/>
        </w:rPr>
        <w:t>months</w:t>
      </w:r>
      <w:r w:rsidR="00192D75" w:rsidRPr="00D54C56">
        <w:rPr>
          <w:rStyle w:val="NormalTextChar"/>
          <w:rFonts w:ascii="Garamond" w:hAnsi="Garamond"/>
        </w:rPr>
        <w:t>, wi</w:t>
      </w:r>
      <w:r w:rsidR="00A87C86" w:rsidRPr="00D54C56">
        <w:rPr>
          <w:rStyle w:val="NormalTextChar"/>
          <w:rFonts w:ascii="Garamond" w:hAnsi="Garamond"/>
        </w:rPr>
        <w:t xml:space="preserve">th contracts </w:t>
      </w:r>
      <w:r w:rsidR="008D71BE">
        <w:rPr>
          <w:rStyle w:val="NormalTextChar"/>
          <w:rFonts w:ascii="Garamond" w:hAnsi="Garamond"/>
        </w:rPr>
        <w:t xml:space="preserve">anticipated to be </w:t>
      </w:r>
      <w:r w:rsidR="00A87C86" w:rsidRPr="00D54C56">
        <w:rPr>
          <w:rStyle w:val="NormalTextChar"/>
          <w:rFonts w:ascii="Garamond" w:hAnsi="Garamond"/>
        </w:rPr>
        <w:t xml:space="preserve">issued in </w:t>
      </w:r>
      <w:r w:rsidR="003D6BFC">
        <w:rPr>
          <w:rStyle w:val="NormalTextChar"/>
          <w:rFonts w:ascii="Garamond" w:hAnsi="Garamond"/>
        </w:rPr>
        <w:t xml:space="preserve">October </w:t>
      </w:r>
      <w:r w:rsidR="00953EE7">
        <w:rPr>
          <w:rStyle w:val="NormalTextChar"/>
          <w:rFonts w:ascii="Garamond" w:hAnsi="Garamond"/>
        </w:rPr>
        <w:t>2014</w:t>
      </w:r>
      <w:r w:rsidR="001E0D0B">
        <w:rPr>
          <w:rStyle w:val="NormalTextChar"/>
          <w:rFonts w:ascii="Garamond" w:hAnsi="Garamond"/>
        </w:rPr>
        <w:t xml:space="preserve"> and closing on </w:t>
      </w:r>
      <w:r w:rsidR="00953EE7">
        <w:rPr>
          <w:rStyle w:val="NormalTextChar"/>
          <w:rFonts w:ascii="Garamond" w:hAnsi="Garamond"/>
        </w:rPr>
        <w:t>June 30, 2015, or</w:t>
      </w:r>
      <w:r w:rsidR="000D1E48">
        <w:rPr>
          <w:rStyle w:val="NormalTextChar"/>
          <w:rFonts w:ascii="Garamond" w:hAnsi="Garamond"/>
        </w:rPr>
        <w:t xml:space="preserve"> </w:t>
      </w:r>
      <w:r w:rsidR="00953EE7">
        <w:rPr>
          <w:rStyle w:val="NormalTextChar"/>
          <w:rFonts w:ascii="Garamond" w:hAnsi="Garamond"/>
        </w:rPr>
        <w:t xml:space="preserve">June </w:t>
      </w:r>
      <w:r w:rsidR="003D6BFC">
        <w:rPr>
          <w:rStyle w:val="NormalTextChar"/>
          <w:rFonts w:ascii="Garamond" w:hAnsi="Garamond"/>
        </w:rPr>
        <w:t xml:space="preserve">30, </w:t>
      </w:r>
      <w:r w:rsidR="00953EE7">
        <w:rPr>
          <w:rStyle w:val="NormalTextChar"/>
          <w:rFonts w:ascii="Garamond" w:hAnsi="Garamond"/>
        </w:rPr>
        <w:t>2016</w:t>
      </w:r>
      <w:r w:rsidRPr="00D54C56">
        <w:rPr>
          <w:rStyle w:val="NormalTextChar"/>
          <w:rFonts w:ascii="Garamond" w:hAnsi="Garamond"/>
        </w:rPr>
        <w:t>.</w:t>
      </w:r>
      <w:r w:rsidR="00683E8D">
        <w:rPr>
          <w:rStyle w:val="NormalTextChar"/>
          <w:rFonts w:ascii="Garamond" w:hAnsi="Garamond"/>
        </w:rPr>
        <w:t xml:space="preserve"> </w:t>
      </w:r>
      <w:r w:rsidR="003D5233" w:rsidRPr="00D54C56">
        <w:rPr>
          <w:rStyle w:val="NormalTextChar"/>
          <w:rFonts w:ascii="Garamond" w:hAnsi="Garamond"/>
        </w:rPr>
        <w:t xml:space="preserve">However, where deemed necessary by the </w:t>
      </w:r>
      <w:r w:rsidR="00D32467" w:rsidRPr="00D54C56">
        <w:rPr>
          <w:rStyle w:val="NormalTextChar"/>
          <w:rFonts w:ascii="Garamond" w:hAnsi="Garamond"/>
        </w:rPr>
        <w:t xml:space="preserve">Buzzards Bay </w:t>
      </w:r>
      <w:r w:rsidR="003D5233" w:rsidRPr="00D54C56">
        <w:rPr>
          <w:rStyle w:val="NormalTextChar"/>
          <w:rFonts w:ascii="Garamond" w:hAnsi="Garamond"/>
        </w:rPr>
        <w:t xml:space="preserve">NEP, and with the </w:t>
      </w:r>
      <w:r w:rsidR="003D5233" w:rsidRPr="00D54C56">
        <w:rPr>
          <w:rStyle w:val="NormalTextChar"/>
          <w:rFonts w:ascii="Garamond" w:hAnsi="Garamond"/>
        </w:rPr>
        <w:lastRenderedPageBreak/>
        <w:t xml:space="preserve">approval of EEA, contracts </w:t>
      </w:r>
      <w:r w:rsidR="003E0231">
        <w:rPr>
          <w:rStyle w:val="NormalTextChar"/>
          <w:rFonts w:ascii="Garamond" w:hAnsi="Garamond"/>
        </w:rPr>
        <w:t>that have an original end date of</w:t>
      </w:r>
      <w:r w:rsidR="00953EE7">
        <w:rPr>
          <w:rStyle w:val="NormalTextChar"/>
          <w:rFonts w:ascii="Garamond" w:hAnsi="Garamond"/>
        </w:rPr>
        <w:t xml:space="preserve"> June 30, 2015 </w:t>
      </w:r>
      <w:r w:rsidR="003E0231">
        <w:rPr>
          <w:rStyle w:val="NormalTextChar"/>
          <w:rFonts w:ascii="Garamond" w:hAnsi="Garamond"/>
        </w:rPr>
        <w:t xml:space="preserve">may be </w:t>
      </w:r>
      <w:r w:rsidR="001E0D0B">
        <w:rPr>
          <w:rStyle w:val="NormalTextChar"/>
          <w:rFonts w:ascii="Garamond" w:hAnsi="Garamond"/>
        </w:rPr>
        <w:t xml:space="preserve">extended to </w:t>
      </w:r>
      <w:r w:rsidR="00953EE7">
        <w:rPr>
          <w:rStyle w:val="NormalTextChar"/>
          <w:rFonts w:ascii="Garamond" w:hAnsi="Garamond"/>
        </w:rPr>
        <w:t>June 30, 2016</w:t>
      </w:r>
      <w:r w:rsidR="003D5233" w:rsidRPr="00D54C56">
        <w:rPr>
          <w:rStyle w:val="NormalTextChar"/>
          <w:rFonts w:ascii="Garamond" w:hAnsi="Garamond"/>
        </w:rPr>
        <w:t xml:space="preserve">. </w:t>
      </w:r>
      <w:r w:rsidR="002056FC" w:rsidRPr="003E0231">
        <w:rPr>
          <w:rStyle w:val="NormalTextChar"/>
          <w:rFonts w:ascii="Garamond" w:hAnsi="Garamond"/>
        </w:rPr>
        <w:t>A</w:t>
      </w:r>
      <w:r w:rsidR="00850988" w:rsidRPr="003E0231">
        <w:rPr>
          <w:rStyle w:val="NormalTextChar"/>
          <w:rFonts w:ascii="Garamond" w:hAnsi="Garamond"/>
        </w:rPr>
        <w:t>warded contract</w:t>
      </w:r>
      <w:r w:rsidR="002056FC" w:rsidRPr="003E0231">
        <w:rPr>
          <w:rStyle w:val="NormalTextChar"/>
          <w:rFonts w:ascii="Garamond" w:hAnsi="Garamond"/>
        </w:rPr>
        <w:t>s will be reviewed during their</w:t>
      </w:r>
      <w:r w:rsidR="00850988" w:rsidRPr="003E0231">
        <w:rPr>
          <w:rStyle w:val="NormalTextChar"/>
          <w:rFonts w:ascii="Garamond" w:hAnsi="Garamond"/>
        </w:rPr>
        <w:t xml:space="preserve"> course, and upon request by the contractor, may be extended, at the sole discretion of EEA and subject to constraints of the funding source.</w:t>
      </w:r>
      <w:r w:rsidR="00683E8D" w:rsidRPr="003E0231">
        <w:rPr>
          <w:rStyle w:val="NormalTextChar"/>
          <w:rFonts w:ascii="Garamond" w:hAnsi="Garamond"/>
        </w:rPr>
        <w:t xml:space="preserve"> </w:t>
      </w:r>
      <w:r w:rsidR="0094474C" w:rsidRPr="003E0231">
        <w:rPr>
          <w:rStyle w:val="NormalTextChar"/>
          <w:rFonts w:ascii="Garamond" w:hAnsi="Garamond"/>
        </w:rPr>
        <w:t>Contractors must make all ex</w:t>
      </w:r>
      <w:r w:rsidR="00574384" w:rsidRPr="003E0231">
        <w:rPr>
          <w:rStyle w:val="NormalTextChar"/>
          <w:rFonts w:ascii="Garamond" w:hAnsi="Garamond"/>
        </w:rPr>
        <w:t xml:space="preserve">tension requests </w:t>
      </w:r>
      <w:r w:rsidR="008D71BE" w:rsidRPr="003E0231">
        <w:rPr>
          <w:rStyle w:val="NormalTextChar"/>
          <w:rFonts w:ascii="Garamond" w:hAnsi="Garamond"/>
        </w:rPr>
        <w:t>in writing to the B</w:t>
      </w:r>
      <w:r w:rsidR="00D01FA4" w:rsidRPr="003E0231">
        <w:rPr>
          <w:rStyle w:val="NormalTextChar"/>
          <w:rFonts w:ascii="Garamond" w:hAnsi="Garamond"/>
        </w:rPr>
        <w:t>uzzards Bay NEP</w:t>
      </w:r>
      <w:r w:rsidR="008D71BE" w:rsidRPr="003E0231">
        <w:rPr>
          <w:rStyle w:val="NormalTextChar"/>
          <w:rFonts w:ascii="Garamond" w:hAnsi="Garamond"/>
        </w:rPr>
        <w:t xml:space="preserve"> </w:t>
      </w:r>
      <w:r w:rsidR="00574384" w:rsidRPr="003E0231">
        <w:rPr>
          <w:rStyle w:val="NormalTextChar"/>
          <w:rFonts w:ascii="Garamond" w:hAnsi="Garamond"/>
        </w:rPr>
        <w:t>no later than 6</w:t>
      </w:r>
      <w:r w:rsidR="0094474C" w:rsidRPr="003E0231">
        <w:rPr>
          <w:rStyle w:val="NormalTextChar"/>
          <w:rFonts w:ascii="Garamond" w:hAnsi="Garamond"/>
        </w:rPr>
        <w:t>0 days prior to contract expiration.</w:t>
      </w:r>
      <w:r w:rsidR="00E945EF" w:rsidRPr="00E945EF">
        <w:rPr>
          <w:rStyle w:val="NormalTextChar"/>
          <w:rFonts w:ascii="Garamond" w:hAnsi="Garamond"/>
        </w:rPr>
        <w:t xml:space="preserve"> </w:t>
      </w:r>
      <w:r w:rsidR="00E945EF" w:rsidRPr="00D54C56">
        <w:rPr>
          <w:rStyle w:val="NormalTextChar"/>
          <w:rFonts w:ascii="Garamond" w:hAnsi="Garamond"/>
        </w:rPr>
        <w:t>Contracts must be completed in their entirety by their</w:t>
      </w:r>
      <w:r w:rsidR="00E945EF">
        <w:rPr>
          <w:rStyle w:val="NormalTextChar"/>
          <w:rFonts w:ascii="Garamond" w:hAnsi="Garamond"/>
        </w:rPr>
        <w:t xml:space="preserve"> contract end date.</w:t>
      </w:r>
    </w:p>
    <w:p w:rsidR="0094474C" w:rsidRPr="0094474C" w:rsidRDefault="0094474C" w:rsidP="0094474C">
      <w:pPr>
        <w:tabs>
          <w:tab w:val="left" w:pos="0"/>
          <w:tab w:val="left" w:pos="720"/>
          <w:tab w:val="left" w:pos="1440"/>
          <w:tab w:val="left" w:pos="2160"/>
        </w:tabs>
        <w:suppressAutoHyphens/>
        <w:ind w:hanging="15"/>
        <w:jc w:val="both"/>
        <w:rPr>
          <w:snapToGrid/>
          <w:color w:val="000000"/>
        </w:rPr>
      </w:pPr>
    </w:p>
    <w:p w:rsidR="00B52EAB" w:rsidRPr="0034643B" w:rsidRDefault="00B52EAB" w:rsidP="0034643B">
      <w:pPr>
        <w:jc w:val="both"/>
        <w:rPr>
          <w:color w:val="000000"/>
          <w:szCs w:val="24"/>
        </w:rPr>
      </w:pPr>
      <w:r w:rsidRPr="00612BC2">
        <w:rPr>
          <w:b/>
          <w:bCs/>
        </w:rPr>
        <w:t xml:space="preserve">G. </w:t>
      </w:r>
      <w:r w:rsidRPr="00612BC2">
        <w:rPr>
          <w:b/>
          <w:bCs/>
          <w:smallCaps/>
        </w:rPr>
        <w:t>Deliverables, Ownership, and Credit Due</w:t>
      </w:r>
      <w:r w:rsidRPr="00612BC2">
        <w:t>: All materials, software, maps, studies, reports, and other products or data, regardless of physical form or characteristics, produced as a result of this solicitation and funded, in whole or in part, under a contract with</w:t>
      </w:r>
      <w:r w:rsidR="00AA5B19">
        <w:t xml:space="preserve"> </w:t>
      </w:r>
      <w:r w:rsidRPr="00612BC2">
        <w:t>EEA shall be considered in the public domain and available to the Commonwealth and its municipalities</w:t>
      </w:r>
      <w:r w:rsidR="00265872">
        <w:t>, and the</w:t>
      </w:r>
      <w:r w:rsidR="00683E8D">
        <w:t xml:space="preserve"> </w:t>
      </w:r>
      <w:r w:rsidR="00AA5B19">
        <w:t xml:space="preserve">U.S. EPA </w:t>
      </w:r>
      <w:r w:rsidRPr="00612BC2">
        <w:t>at the reasonable cost of reproduction in any of the formats in which it is stored or maintained.</w:t>
      </w:r>
      <w:r w:rsidR="00683E8D">
        <w:t xml:space="preserve"> </w:t>
      </w:r>
      <w:r w:rsidRPr="00612BC2">
        <w:t>The contractor shall not obtain, attempt to obtain</w:t>
      </w:r>
      <w:r w:rsidR="00D32467">
        <w:t>,</w:t>
      </w:r>
      <w:r w:rsidRPr="00612BC2">
        <w:t xml:space="preserve"> or file for a patent, copyright, trademark or any other interest in any such materials, software, maps, reports, and other products or data without the express, written consent of the EEA and subject to any other approvals required by state or federal law. Reports and other deliverables will </w:t>
      </w:r>
      <w:r w:rsidR="00265872">
        <w:t xml:space="preserve">credit the Buzzards Bay NEP, </w:t>
      </w:r>
      <w:r w:rsidRPr="00612BC2">
        <w:t>EEA</w:t>
      </w:r>
      <w:r w:rsidR="00265872">
        <w:t xml:space="preserve">, </w:t>
      </w:r>
      <w:r w:rsidR="00265872" w:rsidRPr="00EC2FD4">
        <w:t xml:space="preserve">and </w:t>
      </w:r>
      <w:r w:rsidR="00AA5B19">
        <w:t xml:space="preserve">U.S. </w:t>
      </w:r>
      <w:r w:rsidR="00265872" w:rsidRPr="00EC2FD4">
        <w:t>EPA</w:t>
      </w:r>
      <w:r w:rsidRPr="00612BC2">
        <w:t xml:space="preserve"> for any work completed under the grant award.</w:t>
      </w:r>
    </w:p>
    <w:p w:rsidR="00B52EAB" w:rsidRPr="00612BC2" w:rsidRDefault="00B52EAB" w:rsidP="004F4B7B">
      <w:pPr>
        <w:pStyle w:val="BodyTextIndent"/>
        <w:ind w:left="0" w:firstLine="0"/>
        <w:jc w:val="both"/>
        <w:rPr>
          <w:rFonts w:ascii="Garamond" w:hAnsi="Garamond"/>
          <w:color w:val="000000"/>
          <w:sz w:val="24"/>
        </w:rPr>
      </w:pPr>
    </w:p>
    <w:p w:rsidR="00265872" w:rsidRPr="00612BC2" w:rsidRDefault="00B52EAB" w:rsidP="00265872">
      <w:pPr>
        <w:pStyle w:val="BodyTextIndent"/>
        <w:ind w:left="0" w:firstLine="0"/>
        <w:jc w:val="both"/>
        <w:rPr>
          <w:rFonts w:ascii="Garamond" w:hAnsi="Garamond"/>
          <w:color w:val="000000"/>
          <w:sz w:val="24"/>
        </w:rPr>
      </w:pPr>
      <w:r w:rsidRPr="00612BC2">
        <w:rPr>
          <w:rFonts w:ascii="Garamond" w:hAnsi="Garamond"/>
          <w:b/>
          <w:bCs/>
          <w:color w:val="000000"/>
          <w:sz w:val="24"/>
          <w:szCs w:val="24"/>
        </w:rPr>
        <w:t xml:space="preserve">H. </w:t>
      </w:r>
      <w:r w:rsidRPr="00612BC2">
        <w:rPr>
          <w:rFonts w:ascii="Garamond" w:hAnsi="Garamond"/>
          <w:b/>
          <w:bCs/>
          <w:smallCaps/>
          <w:color w:val="000000"/>
          <w:sz w:val="24"/>
          <w:szCs w:val="24"/>
        </w:rPr>
        <w:t>Reporting</w:t>
      </w:r>
      <w:r w:rsidRPr="00612BC2">
        <w:rPr>
          <w:rFonts w:ascii="Garamond" w:hAnsi="Garamond"/>
          <w:color w:val="000000"/>
          <w:sz w:val="24"/>
          <w:szCs w:val="24"/>
        </w:rPr>
        <w:t>: Brief progress reports will be required at least quarterly via email or written correspondence describing the progress status or impediments to progress</w:t>
      </w:r>
      <w:r w:rsidRPr="00EC2FD4">
        <w:rPr>
          <w:rFonts w:ascii="Garamond" w:hAnsi="Garamond"/>
          <w:color w:val="000000"/>
          <w:sz w:val="24"/>
          <w:szCs w:val="24"/>
        </w:rPr>
        <w:t>.</w:t>
      </w:r>
      <w:r w:rsidR="00683E8D">
        <w:rPr>
          <w:rFonts w:ascii="Garamond" w:hAnsi="Garamond"/>
          <w:color w:val="000000"/>
          <w:sz w:val="24"/>
          <w:szCs w:val="24"/>
        </w:rPr>
        <w:t xml:space="preserve"> </w:t>
      </w:r>
      <w:r w:rsidR="00D100A5">
        <w:rPr>
          <w:rFonts w:ascii="Garamond" w:hAnsi="Garamond"/>
          <w:color w:val="000000"/>
          <w:sz w:val="24"/>
          <w:szCs w:val="24"/>
        </w:rPr>
        <w:t xml:space="preserve">Additionally, a </w:t>
      </w:r>
      <w:r w:rsidR="00265872" w:rsidRPr="00EC2FD4">
        <w:rPr>
          <w:rFonts w:ascii="Garamond" w:hAnsi="Garamond"/>
          <w:color w:val="000000"/>
          <w:sz w:val="24"/>
          <w:szCs w:val="24"/>
        </w:rPr>
        <w:t>final report will be required, which should describe th</w:t>
      </w:r>
      <w:r w:rsidR="00F862E0">
        <w:rPr>
          <w:rFonts w:ascii="Garamond" w:hAnsi="Garamond"/>
          <w:color w:val="000000"/>
          <w:sz w:val="24"/>
          <w:szCs w:val="24"/>
        </w:rPr>
        <w:t>e activities completed under the</w:t>
      </w:r>
      <w:r w:rsidR="00265872" w:rsidRPr="00EC2FD4">
        <w:rPr>
          <w:rFonts w:ascii="Garamond" w:hAnsi="Garamond"/>
          <w:color w:val="000000"/>
          <w:sz w:val="24"/>
          <w:szCs w:val="24"/>
        </w:rPr>
        <w:t xml:space="preserve"> contract, the </w:t>
      </w:r>
      <w:r w:rsidR="00D33B02">
        <w:rPr>
          <w:rFonts w:ascii="Garamond" w:hAnsi="Garamond"/>
          <w:color w:val="000000"/>
          <w:sz w:val="24"/>
          <w:szCs w:val="24"/>
        </w:rPr>
        <w:t>i</w:t>
      </w:r>
      <w:r w:rsidR="00265872" w:rsidRPr="00EC2FD4">
        <w:rPr>
          <w:rFonts w:ascii="Garamond" w:hAnsi="Garamond"/>
          <w:color w:val="000000"/>
          <w:sz w:val="24"/>
          <w:szCs w:val="24"/>
        </w:rPr>
        <w:t>mpact the activities have had on the environment, before and after pictures (where appropriate), and the project budget (expenditures and match).</w:t>
      </w:r>
    </w:p>
    <w:p w:rsidR="00B52EAB" w:rsidRPr="00612BC2" w:rsidRDefault="00B52EAB" w:rsidP="004F4B7B">
      <w:pPr>
        <w:pStyle w:val="BodyTextIndent"/>
        <w:ind w:left="0" w:firstLine="0"/>
        <w:jc w:val="both"/>
        <w:rPr>
          <w:rFonts w:ascii="Garamond" w:hAnsi="Garamond"/>
          <w:color w:val="000000"/>
          <w:sz w:val="24"/>
        </w:rPr>
      </w:pPr>
    </w:p>
    <w:p w:rsidR="00A2151E" w:rsidRDefault="00B52EAB" w:rsidP="00A2151E">
      <w:pPr>
        <w:pStyle w:val="BodyText"/>
        <w:tabs>
          <w:tab w:val="clear" w:pos="0"/>
          <w:tab w:val="left" w:pos="-180"/>
        </w:tabs>
        <w:jc w:val="both"/>
        <w:rPr>
          <w:rFonts w:ascii="Garamond" w:hAnsi="Garamond"/>
          <w:color w:val="000000"/>
          <w:sz w:val="24"/>
          <w:szCs w:val="24"/>
        </w:rPr>
      </w:pPr>
      <w:r w:rsidRPr="00612BC2">
        <w:rPr>
          <w:rFonts w:ascii="Garamond" w:hAnsi="Garamond"/>
          <w:b/>
          <w:bCs/>
          <w:color w:val="000000"/>
          <w:sz w:val="24"/>
        </w:rPr>
        <w:t xml:space="preserve">I. </w:t>
      </w:r>
      <w:r w:rsidRPr="00612BC2">
        <w:rPr>
          <w:rFonts w:ascii="Garamond" w:hAnsi="Garamond"/>
          <w:b/>
          <w:bCs/>
          <w:smallCaps/>
          <w:color w:val="000000"/>
          <w:sz w:val="24"/>
        </w:rPr>
        <w:t>Invoicing</w:t>
      </w:r>
      <w:r w:rsidRPr="00612BC2">
        <w:rPr>
          <w:rFonts w:ascii="Garamond" w:hAnsi="Garamond"/>
          <w:b/>
          <w:bCs/>
          <w:color w:val="000000"/>
          <w:sz w:val="24"/>
        </w:rPr>
        <w:t>:</w:t>
      </w:r>
      <w:r w:rsidRPr="00612BC2">
        <w:rPr>
          <w:rFonts w:ascii="Garamond" w:hAnsi="Garamond"/>
          <w:color w:val="000000"/>
          <w:sz w:val="24"/>
        </w:rPr>
        <w:t xml:space="preserve"> </w:t>
      </w:r>
      <w:r w:rsidRPr="00612BC2">
        <w:rPr>
          <w:rFonts w:ascii="Garamond" w:hAnsi="Garamond"/>
          <w:color w:val="000000"/>
          <w:sz w:val="24"/>
          <w:szCs w:val="24"/>
        </w:rPr>
        <w:t xml:space="preserve">Contract funds are awarded on a reimbursement basis for expenditures made during the period of the contract. </w:t>
      </w:r>
      <w:r w:rsidR="009D36FE">
        <w:rPr>
          <w:rFonts w:ascii="Garamond" w:hAnsi="Garamond"/>
          <w:color w:val="000000"/>
          <w:sz w:val="24"/>
          <w:szCs w:val="24"/>
        </w:rPr>
        <w:t>Only those tasks/deliverables completed after contract execution, and identified in the scope of work, are eligible for reimbursement.</w:t>
      </w:r>
      <w:r w:rsidR="00683E8D">
        <w:rPr>
          <w:rFonts w:ascii="Garamond" w:hAnsi="Garamond"/>
          <w:color w:val="000000"/>
          <w:sz w:val="24"/>
          <w:szCs w:val="24"/>
        </w:rPr>
        <w:t xml:space="preserve"> </w:t>
      </w:r>
      <w:r w:rsidRPr="00612BC2">
        <w:rPr>
          <w:rFonts w:ascii="Garamond" w:hAnsi="Garamond"/>
          <w:color w:val="000000"/>
          <w:sz w:val="24"/>
          <w:szCs w:val="24"/>
        </w:rPr>
        <w:t>Expenditures made outside of the period of the executed contract are ineligible for reimbursement.</w:t>
      </w:r>
      <w:r w:rsidR="00683E8D">
        <w:rPr>
          <w:rFonts w:ascii="Garamond" w:hAnsi="Garamond"/>
          <w:color w:val="000000"/>
          <w:sz w:val="24"/>
          <w:szCs w:val="24"/>
        </w:rPr>
        <w:t xml:space="preserve"> </w:t>
      </w:r>
      <w:r w:rsidR="008D71BE">
        <w:rPr>
          <w:rFonts w:ascii="Garamond" w:hAnsi="Garamond"/>
          <w:color w:val="000000"/>
          <w:sz w:val="24"/>
          <w:szCs w:val="24"/>
        </w:rPr>
        <w:t xml:space="preserve">Per </w:t>
      </w:r>
      <w:r w:rsidR="001B7C90">
        <w:rPr>
          <w:rFonts w:ascii="Garamond" w:hAnsi="Garamond"/>
          <w:color w:val="000000"/>
          <w:sz w:val="24"/>
          <w:szCs w:val="24"/>
        </w:rPr>
        <w:t>Commonwealth</w:t>
      </w:r>
      <w:r w:rsidR="008D71BE">
        <w:rPr>
          <w:rFonts w:ascii="Garamond" w:hAnsi="Garamond"/>
          <w:color w:val="000000"/>
          <w:sz w:val="24"/>
          <w:szCs w:val="24"/>
        </w:rPr>
        <w:t xml:space="preserve"> of Massachusetts policy, r</w:t>
      </w:r>
      <w:r w:rsidRPr="00612BC2">
        <w:rPr>
          <w:rFonts w:ascii="Garamond" w:hAnsi="Garamond"/>
          <w:color w:val="000000"/>
          <w:sz w:val="24"/>
          <w:szCs w:val="24"/>
        </w:rPr>
        <w:t xml:space="preserve">eimbursement is made within </w:t>
      </w:r>
      <w:r w:rsidR="008D71BE">
        <w:rPr>
          <w:rFonts w:ascii="Garamond" w:hAnsi="Garamond"/>
          <w:color w:val="000000"/>
          <w:sz w:val="24"/>
          <w:szCs w:val="24"/>
        </w:rPr>
        <w:t xml:space="preserve">42 </w:t>
      </w:r>
      <w:r w:rsidRPr="00612BC2">
        <w:rPr>
          <w:rFonts w:ascii="Garamond" w:hAnsi="Garamond"/>
          <w:color w:val="000000"/>
          <w:sz w:val="24"/>
          <w:szCs w:val="24"/>
        </w:rPr>
        <w:t>days subsequent to the receipt of a correctly executed invoice with appropriate backup and completed match certifi</w:t>
      </w:r>
      <w:r w:rsidR="00940746">
        <w:rPr>
          <w:rFonts w:ascii="Garamond" w:hAnsi="Garamond"/>
          <w:color w:val="000000"/>
          <w:sz w:val="24"/>
          <w:szCs w:val="24"/>
        </w:rPr>
        <w:t xml:space="preserve">cation. Reimbursement requests shall </w:t>
      </w:r>
      <w:r w:rsidRPr="00612BC2">
        <w:rPr>
          <w:rFonts w:ascii="Garamond" w:hAnsi="Garamond"/>
          <w:color w:val="000000"/>
          <w:sz w:val="24"/>
          <w:szCs w:val="24"/>
        </w:rPr>
        <w:t>not</w:t>
      </w:r>
      <w:r w:rsidR="00940746">
        <w:rPr>
          <w:rFonts w:ascii="Garamond" w:hAnsi="Garamond"/>
          <w:color w:val="000000"/>
          <w:sz w:val="24"/>
          <w:szCs w:val="24"/>
        </w:rPr>
        <w:t xml:space="preserve"> be made</w:t>
      </w:r>
      <w:r w:rsidRPr="00612BC2">
        <w:rPr>
          <w:rFonts w:ascii="Garamond" w:hAnsi="Garamond"/>
          <w:color w:val="000000"/>
          <w:sz w:val="24"/>
          <w:szCs w:val="24"/>
        </w:rPr>
        <w:t xml:space="preserve"> more than monthly.</w:t>
      </w:r>
    </w:p>
    <w:p w:rsidR="000C313A" w:rsidRDefault="000C313A" w:rsidP="00A2151E">
      <w:pPr>
        <w:pStyle w:val="BodyText"/>
        <w:tabs>
          <w:tab w:val="clear" w:pos="0"/>
          <w:tab w:val="left" w:pos="-180"/>
        </w:tabs>
        <w:jc w:val="both"/>
        <w:rPr>
          <w:rFonts w:ascii="Garamond" w:hAnsi="Garamond"/>
          <w:color w:val="000000"/>
          <w:sz w:val="24"/>
          <w:szCs w:val="24"/>
        </w:rPr>
      </w:pPr>
    </w:p>
    <w:p w:rsidR="00D33B02" w:rsidRDefault="00D33B02" w:rsidP="00A2151E">
      <w:pPr>
        <w:pStyle w:val="BodyText"/>
        <w:tabs>
          <w:tab w:val="clear" w:pos="0"/>
          <w:tab w:val="left" w:pos="-180"/>
        </w:tabs>
        <w:jc w:val="both"/>
        <w:rPr>
          <w:rFonts w:ascii="Garamond" w:hAnsi="Garamond"/>
          <w:color w:val="000000"/>
          <w:sz w:val="24"/>
          <w:szCs w:val="24"/>
        </w:rPr>
      </w:pPr>
    </w:p>
    <w:p w:rsidR="00F249D9" w:rsidRDefault="00F249D9">
      <w:pPr>
        <w:widowControl/>
        <w:rPr>
          <w:b/>
          <w:snapToGrid/>
          <w:color w:val="000000"/>
          <w:sz w:val="32"/>
          <w:szCs w:val="32"/>
        </w:rPr>
      </w:pPr>
      <w:r>
        <w:rPr>
          <w:b/>
          <w:snapToGrid/>
          <w:color w:val="000000"/>
          <w:sz w:val="32"/>
          <w:szCs w:val="32"/>
        </w:rPr>
        <w:br w:type="page"/>
      </w:r>
    </w:p>
    <w:p w:rsidR="00B52EAB" w:rsidRPr="00D5572E" w:rsidRDefault="00B52EAB" w:rsidP="00A2151E">
      <w:pPr>
        <w:pStyle w:val="BodyText"/>
        <w:tabs>
          <w:tab w:val="clear" w:pos="0"/>
          <w:tab w:val="left" w:pos="-180"/>
        </w:tabs>
        <w:jc w:val="center"/>
        <w:rPr>
          <w:rFonts w:ascii="Garamond" w:hAnsi="Garamond"/>
          <w:color w:val="000000"/>
          <w:sz w:val="24"/>
          <w:szCs w:val="24"/>
        </w:rPr>
      </w:pPr>
      <w:r w:rsidRPr="00612BC2">
        <w:rPr>
          <w:rFonts w:ascii="Garamond" w:hAnsi="Garamond"/>
          <w:b/>
          <w:snapToGrid/>
          <w:color w:val="000000"/>
          <w:sz w:val="32"/>
          <w:szCs w:val="32"/>
        </w:rPr>
        <w:lastRenderedPageBreak/>
        <w:t>3. Instructions for Application Submission</w:t>
      </w:r>
    </w:p>
    <w:p w:rsidR="00B52EAB" w:rsidRPr="00612BC2" w:rsidRDefault="00B52EAB">
      <w:pPr>
        <w:pStyle w:val="BodyTextIndent3"/>
        <w:tabs>
          <w:tab w:val="clear" w:pos="0"/>
          <w:tab w:val="clear" w:pos="720"/>
          <w:tab w:val="left" w:pos="-720"/>
        </w:tabs>
        <w:ind w:left="0" w:firstLine="0"/>
        <w:rPr>
          <w:rFonts w:ascii="Garamond" w:hAnsi="Garamond"/>
          <w:b/>
          <w:bCs/>
          <w:color w:val="000000"/>
          <w:sz w:val="24"/>
        </w:rPr>
      </w:pPr>
    </w:p>
    <w:p w:rsidR="007245CB" w:rsidRDefault="00B52EAB" w:rsidP="00A8074C">
      <w:pPr>
        <w:tabs>
          <w:tab w:val="left" w:pos="-720"/>
        </w:tabs>
        <w:suppressAutoHyphens/>
        <w:rPr>
          <w:color w:val="000000"/>
        </w:rPr>
      </w:pPr>
      <w:r w:rsidRPr="00612BC2">
        <w:rPr>
          <w:b/>
          <w:color w:val="000000"/>
        </w:rPr>
        <w:t xml:space="preserve">A. </w:t>
      </w:r>
      <w:r w:rsidRPr="00612BC2">
        <w:rPr>
          <w:b/>
          <w:smallCaps/>
          <w:color w:val="000000"/>
        </w:rPr>
        <w:t>Evaluation Criteria</w:t>
      </w:r>
      <w:r w:rsidRPr="00612BC2">
        <w:rPr>
          <w:b/>
          <w:color w:val="000000"/>
        </w:rPr>
        <w:t xml:space="preserve">: </w:t>
      </w:r>
      <w:r w:rsidR="00FF321D" w:rsidRPr="00CA5FE4">
        <w:t xml:space="preserve">Application to the </w:t>
      </w:r>
      <w:r w:rsidR="00756D6D">
        <w:t>Southern New England</w:t>
      </w:r>
      <w:r w:rsidR="00DE3198">
        <w:t xml:space="preserve"> Coastal </w:t>
      </w:r>
      <w:r w:rsidR="007C2E44">
        <w:t xml:space="preserve">Watershed Restoration </w:t>
      </w:r>
      <w:r w:rsidR="0003062F">
        <w:t>Program</w:t>
      </w:r>
      <w:r w:rsidR="00756D6D">
        <w:t>,</w:t>
      </w:r>
      <w:r w:rsidR="00DE3198">
        <w:t xml:space="preserve"> </w:t>
      </w:r>
      <w:r w:rsidR="00756D6D">
        <w:t>Nutrient Management Grant</w:t>
      </w:r>
      <w:r w:rsidR="00DE3198">
        <w:t xml:space="preserve">s </w:t>
      </w:r>
      <w:r w:rsidR="00FF321D" w:rsidRPr="00CA5FE4">
        <w:t>is a two-step process. First, a</w:t>
      </w:r>
      <w:r w:rsidR="00FF321D">
        <w:t>pplicants submit a</w:t>
      </w:r>
      <w:r w:rsidR="00FF321D" w:rsidRPr="00CA5FE4">
        <w:t xml:space="preserve"> </w:t>
      </w:r>
      <w:r w:rsidR="00D62CB1">
        <w:t>Pre-proposal</w:t>
      </w:r>
      <w:r w:rsidR="00FF321D">
        <w:t xml:space="preserve">, which will </w:t>
      </w:r>
      <w:r w:rsidR="002A365F">
        <w:t xml:space="preserve">be </w:t>
      </w:r>
      <w:r w:rsidR="00FF321D">
        <w:t xml:space="preserve">ranked </w:t>
      </w:r>
      <w:r w:rsidR="002A365F">
        <w:t xml:space="preserve">in a competitive process </w:t>
      </w:r>
      <w:r w:rsidR="00306882">
        <w:t>by a Review Committee</w:t>
      </w:r>
      <w:r w:rsidR="00A8074C">
        <w:t>.</w:t>
      </w:r>
      <w:r w:rsidR="00E6587D">
        <w:t xml:space="preserve"> </w:t>
      </w:r>
      <w:r w:rsidR="007245CB">
        <w:rPr>
          <w:color w:val="000000"/>
        </w:rPr>
        <w:t>The</w:t>
      </w:r>
      <w:r w:rsidR="00A8074C">
        <w:rPr>
          <w:color w:val="000000"/>
        </w:rPr>
        <w:t xml:space="preserve"> Review C</w:t>
      </w:r>
      <w:r w:rsidR="00A8074C" w:rsidRPr="00612BC2">
        <w:rPr>
          <w:color w:val="000000"/>
        </w:rPr>
        <w:t>ommittee</w:t>
      </w:r>
      <w:r w:rsidR="007245CB">
        <w:rPr>
          <w:color w:val="000000"/>
        </w:rPr>
        <w:t xml:space="preserve"> will be</w:t>
      </w:r>
      <w:r w:rsidR="00A8074C" w:rsidRPr="00612BC2">
        <w:rPr>
          <w:color w:val="000000"/>
        </w:rPr>
        <w:t xml:space="preserve"> compose</w:t>
      </w:r>
      <w:r w:rsidR="00DE3198">
        <w:rPr>
          <w:color w:val="000000"/>
        </w:rPr>
        <w:t>d of Buzzards Bay NEP staff and/</w:t>
      </w:r>
      <w:r w:rsidR="00A8074C" w:rsidRPr="00612BC2">
        <w:rPr>
          <w:color w:val="000000"/>
        </w:rPr>
        <w:t>or other EEA staff</w:t>
      </w:r>
      <w:r w:rsidR="00A8074C">
        <w:rPr>
          <w:color w:val="000000"/>
        </w:rPr>
        <w:t>, federal agency representatives, or other subdivisions of government</w:t>
      </w:r>
      <w:r w:rsidR="007245CB">
        <w:rPr>
          <w:color w:val="000000"/>
        </w:rPr>
        <w:t>.</w:t>
      </w:r>
      <w:r w:rsidR="00E6587D">
        <w:rPr>
          <w:color w:val="000000"/>
        </w:rPr>
        <w:t xml:space="preserve"> </w:t>
      </w:r>
      <w:r w:rsidR="00A8074C">
        <w:rPr>
          <w:color w:val="000000"/>
        </w:rPr>
        <w:t>The Review C</w:t>
      </w:r>
      <w:r w:rsidR="00A8074C" w:rsidRPr="00612BC2">
        <w:rPr>
          <w:color w:val="000000"/>
        </w:rPr>
        <w:t>ommittee may include a non-governmental representative to serve in an advisory role to the committee.</w:t>
      </w:r>
      <w:r w:rsidR="00E82BE8">
        <w:rPr>
          <w:color w:val="000000"/>
        </w:rPr>
        <w:t xml:space="preserve"> A</w:t>
      </w:r>
      <w:r w:rsidR="00E82BE8" w:rsidRPr="00E82BE8">
        <w:rPr>
          <w:color w:val="000000"/>
        </w:rPr>
        <w:t xml:space="preserve"> Scientific and Technical Advisory Committee </w:t>
      </w:r>
      <w:r w:rsidR="00E82BE8">
        <w:rPr>
          <w:color w:val="000000"/>
        </w:rPr>
        <w:t xml:space="preserve">will also </w:t>
      </w:r>
      <w:r w:rsidR="00E82BE8" w:rsidRPr="00E82BE8">
        <w:rPr>
          <w:color w:val="000000"/>
        </w:rPr>
        <w:t xml:space="preserve">review </w:t>
      </w:r>
      <w:r w:rsidR="001E138C">
        <w:rPr>
          <w:color w:val="000000"/>
        </w:rPr>
        <w:t xml:space="preserve">the </w:t>
      </w:r>
      <w:r w:rsidR="00E82BE8" w:rsidRPr="00E82BE8">
        <w:rPr>
          <w:color w:val="000000"/>
        </w:rPr>
        <w:t>scientific validity and technical merit</w:t>
      </w:r>
      <w:r w:rsidR="001E138C">
        <w:rPr>
          <w:color w:val="000000"/>
        </w:rPr>
        <w:t xml:space="preserve"> o</w:t>
      </w:r>
      <w:r w:rsidR="003D6BFC">
        <w:rPr>
          <w:color w:val="000000"/>
        </w:rPr>
        <w:t>f the</w:t>
      </w:r>
      <w:r w:rsidR="001E138C">
        <w:rPr>
          <w:color w:val="000000"/>
        </w:rPr>
        <w:t xml:space="preserve"> proposals</w:t>
      </w:r>
      <w:r w:rsidR="00E82BE8" w:rsidRPr="00E82BE8">
        <w:rPr>
          <w:color w:val="000000"/>
        </w:rPr>
        <w:t xml:space="preserve">. </w:t>
      </w:r>
      <w:r w:rsidR="00DB5CEB" w:rsidRPr="00DB5CEB">
        <w:rPr>
          <w:color w:val="000000"/>
        </w:rPr>
        <w:t>The strongest proposals are expected to add to the scientific</w:t>
      </w:r>
      <w:r w:rsidR="00DB5CEB">
        <w:rPr>
          <w:color w:val="000000"/>
        </w:rPr>
        <w:t xml:space="preserve"> or</w:t>
      </w:r>
      <w:r w:rsidR="008E556E">
        <w:rPr>
          <w:color w:val="000000"/>
        </w:rPr>
        <w:t xml:space="preserve"> </w:t>
      </w:r>
      <w:r w:rsidR="00DB5CEB" w:rsidRPr="00DB5CEB">
        <w:rPr>
          <w:color w:val="000000"/>
        </w:rPr>
        <w:t>management knowledge base, have transferability and scalability, demonstrate innovation, and show strong collaboration among partners.</w:t>
      </w:r>
    </w:p>
    <w:p w:rsidR="007245CB" w:rsidRPr="007245CB" w:rsidRDefault="007245CB" w:rsidP="00A8074C">
      <w:pPr>
        <w:tabs>
          <w:tab w:val="left" w:pos="-720"/>
        </w:tabs>
        <w:suppressAutoHyphens/>
        <w:rPr>
          <w:color w:val="000000"/>
        </w:rPr>
      </w:pPr>
    </w:p>
    <w:p w:rsidR="00BE699A" w:rsidRPr="00A8074C" w:rsidRDefault="007245CB" w:rsidP="00BE699A">
      <w:pPr>
        <w:tabs>
          <w:tab w:val="left" w:pos="-720"/>
        </w:tabs>
        <w:suppressAutoHyphens/>
      </w:pPr>
      <w:r w:rsidRPr="00DD5DAD">
        <w:t>Using the Selection</w:t>
      </w:r>
      <w:r>
        <w:t xml:space="preserve"> Criteria presented b</w:t>
      </w:r>
      <w:r w:rsidR="000C313A">
        <w:t>elow (see also Attachments E</w:t>
      </w:r>
      <w:r>
        <w:t>), the Review C</w:t>
      </w:r>
      <w:r w:rsidRPr="00DD5DAD">
        <w:t xml:space="preserve">ommittee </w:t>
      </w:r>
      <w:r>
        <w:t>will</w:t>
      </w:r>
      <w:r w:rsidR="00E6587D">
        <w:t xml:space="preserve"> </w:t>
      </w:r>
      <w:r w:rsidRPr="00495411">
        <w:t>assign a score to each</w:t>
      </w:r>
      <w:r>
        <w:t xml:space="preserve"> </w:t>
      </w:r>
      <w:r w:rsidR="003D6BFC">
        <w:t>pre-proposal</w:t>
      </w:r>
      <w:r w:rsidRPr="00495411">
        <w:t>, and based on these scores, assi</w:t>
      </w:r>
      <w:r>
        <w:t>gn a rank order to each</w:t>
      </w:r>
      <w:r w:rsidRPr="00495411">
        <w:t>.</w:t>
      </w:r>
      <w:r>
        <w:t xml:space="preserve"> </w:t>
      </w:r>
      <w:r w:rsidRPr="00495411">
        <w:t xml:space="preserve">The average rank score among all reviewers shall be the basis of </w:t>
      </w:r>
      <w:r w:rsidR="003D6BFC">
        <w:t>pre-proposal</w:t>
      </w:r>
      <w:r>
        <w:t xml:space="preserve"> selection.</w:t>
      </w:r>
      <w:r w:rsidR="00E6587D">
        <w:t xml:space="preserve"> </w:t>
      </w:r>
      <w:r>
        <w:t>A</w:t>
      </w:r>
      <w:r w:rsidR="00A8074C" w:rsidRPr="007245CB">
        <w:t xml:space="preserve">ll respondents will receive written notification from the Buzzards Bay NEP as to how their </w:t>
      </w:r>
      <w:r w:rsidR="003D6BFC">
        <w:t>pre-proposal</w:t>
      </w:r>
      <w:r w:rsidR="00A8074C" w:rsidRPr="007245CB">
        <w:t xml:space="preserve"> ranked</w:t>
      </w:r>
      <w:r w:rsidR="00A8074C" w:rsidRPr="00DE3198">
        <w:t>.</w:t>
      </w:r>
      <w:r w:rsidR="00E6587D" w:rsidRPr="00DE3198">
        <w:t xml:space="preserve"> </w:t>
      </w:r>
      <w:r w:rsidR="00DE3198">
        <w:t xml:space="preserve">Only the highest </w:t>
      </w:r>
      <w:r w:rsidR="00A8074C" w:rsidRPr="00DE3198">
        <w:t xml:space="preserve">ranked </w:t>
      </w:r>
      <w:r w:rsidR="003D6BFC">
        <w:t>pre-proposal</w:t>
      </w:r>
      <w:r w:rsidR="00A8074C" w:rsidRPr="00DE3198">
        <w:t xml:space="preserve">s </w:t>
      </w:r>
      <w:r w:rsidR="00DE3198">
        <w:t xml:space="preserve">will be invited to submit a full proposal (described in </w:t>
      </w:r>
      <w:r w:rsidR="00DE3198">
        <w:rPr>
          <w:rFonts w:cs="Courier New"/>
        </w:rPr>
        <w:t xml:space="preserve">801 CMR 21.06 (11) as a </w:t>
      </w:r>
      <w:r w:rsidR="001E138C">
        <w:t>“</w:t>
      </w:r>
      <w:r w:rsidR="00DE3198" w:rsidRPr="00DE3198">
        <w:t xml:space="preserve">Best </w:t>
      </w:r>
      <w:r w:rsidR="00DE3198">
        <w:t>and Final Offer.</w:t>
      </w:r>
      <w:r w:rsidR="001E138C">
        <w:t>”</w:t>
      </w:r>
      <w:r w:rsidR="00DE3198">
        <w:t>)</w:t>
      </w:r>
      <w:r w:rsidR="00AD0FC7">
        <w:t>.</w:t>
      </w:r>
      <w:r w:rsidR="00C510A0">
        <w:t xml:space="preserve"> </w:t>
      </w:r>
      <w:r w:rsidR="00A8074C" w:rsidRPr="007245CB">
        <w:t>No guidance will be provided to any applicant during this process.</w:t>
      </w:r>
      <w:r w:rsidR="00E6587D">
        <w:t xml:space="preserve"> </w:t>
      </w:r>
      <w:r w:rsidR="00BE699A" w:rsidRPr="00BE699A">
        <w:rPr>
          <w:szCs w:val="24"/>
        </w:rPr>
        <w:t>The number of applicants to receive invitations will be at the discretion of the Review Committee. Invitations will be offered to the highest ranked proposals in order of rank by the Review Committee. The tentative cutoff is $2 million (twice the maximum possible available), but because the maximum possible request is $400,000, the precise cut-off will depend upon the amounts requested among the highest ranked proposals and the total number of pre-proposals received. The goal of the Review Committee is to ensure that the highest ranked and most promising proposals are invited to submit full proposals.</w:t>
      </w:r>
      <w:r w:rsidR="00BE699A">
        <w:rPr>
          <w:szCs w:val="24"/>
        </w:rPr>
        <w:t xml:space="preserve"> The Review Committee has discretion to select among equally scored proposals based on factors such as project diversity or geographic coverage.</w:t>
      </w:r>
    </w:p>
    <w:p w:rsidR="00A8074C" w:rsidRPr="00CA5FE4" w:rsidRDefault="00A8074C" w:rsidP="00A8074C"/>
    <w:p w:rsidR="00DD5DAD" w:rsidRPr="00642A2C" w:rsidRDefault="007245CB" w:rsidP="00FF321D">
      <w:pPr>
        <w:tabs>
          <w:tab w:val="left" w:pos="-720"/>
        </w:tabs>
        <w:suppressAutoHyphens/>
        <w:rPr>
          <w:color w:val="000000"/>
        </w:rPr>
      </w:pPr>
      <w:r>
        <w:t>The same competitive review process will be followed for the selection of full proposals.</w:t>
      </w:r>
      <w:r w:rsidR="00E6587D">
        <w:t xml:space="preserve"> </w:t>
      </w:r>
      <w:r>
        <w:t>Only</w:t>
      </w:r>
      <w:r w:rsidR="005641AD">
        <w:t xml:space="preserve"> </w:t>
      </w:r>
      <w:r w:rsidR="00FF321D">
        <w:t xml:space="preserve">the highest mean-ranked </w:t>
      </w:r>
      <w:r w:rsidR="003742A2">
        <w:t xml:space="preserve">full </w:t>
      </w:r>
      <w:r w:rsidR="006817CB" w:rsidRPr="00495411">
        <w:t>proposal</w:t>
      </w:r>
      <w:r w:rsidR="00FF321D">
        <w:t>s</w:t>
      </w:r>
      <w:r w:rsidR="006817CB" w:rsidRPr="00495411">
        <w:t xml:space="preserve"> </w:t>
      </w:r>
      <w:r w:rsidR="005641AD">
        <w:t>will receive</w:t>
      </w:r>
      <w:r w:rsidR="006817CB" w:rsidRPr="00495411">
        <w:t xml:space="preserve"> funding.</w:t>
      </w:r>
      <w:r w:rsidR="00683E8D">
        <w:t xml:space="preserve"> </w:t>
      </w:r>
      <w:r w:rsidR="006817CB" w:rsidRPr="00DD5DAD">
        <w:t>In the case of a tie rank score</w:t>
      </w:r>
      <w:r w:rsidR="008E0E99">
        <w:t xml:space="preserve"> between selected proposals</w:t>
      </w:r>
      <w:r w:rsidR="006817CB" w:rsidRPr="00DD5DAD">
        <w:t xml:space="preserve">, funding will </w:t>
      </w:r>
      <w:r w:rsidR="006817CB" w:rsidRPr="00642A2C">
        <w:rPr>
          <w:color w:val="000000"/>
        </w:rPr>
        <w:t>go to the proposal with the lowest cost</w:t>
      </w:r>
      <w:r w:rsidR="00AB4CF3" w:rsidRPr="00642A2C">
        <w:rPr>
          <w:color w:val="000000"/>
        </w:rPr>
        <w:t xml:space="preserve"> first</w:t>
      </w:r>
      <w:r w:rsidR="006817CB" w:rsidRPr="00642A2C">
        <w:rPr>
          <w:color w:val="000000"/>
        </w:rPr>
        <w:t>.</w:t>
      </w:r>
      <w:r w:rsidR="00683E8D" w:rsidRPr="00642A2C">
        <w:rPr>
          <w:color w:val="000000"/>
        </w:rPr>
        <w:t xml:space="preserve"> </w:t>
      </w:r>
      <w:r w:rsidR="00C907BF">
        <w:rPr>
          <w:color w:val="000000"/>
        </w:rPr>
        <w:t xml:space="preserve">However, as in the pre-proposal review, </w:t>
      </w:r>
      <w:r w:rsidR="00C907BF">
        <w:rPr>
          <w:szCs w:val="24"/>
        </w:rPr>
        <w:t>the Review Committee has discretion to select among e</w:t>
      </w:r>
      <w:r w:rsidR="00DA53AD">
        <w:rPr>
          <w:szCs w:val="24"/>
        </w:rPr>
        <w:t>qually</w:t>
      </w:r>
      <w:r w:rsidR="00C907BF">
        <w:rPr>
          <w:szCs w:val="24"/>
        </w:rPr>
        <w:t xml:space="preserve"> scored proposals based on factors such as project diversity or geographic coverage. </w:t>
      </w:r>
      <w:r w:rsidR="002A365F" w:rsidRPr="00642A2C">
        <w:rPr>
          <w:color w:val="000000"/>
        </w:rPr>
        <w:t>The Review C</w:t>
      </w:r>
      <w:r w:rsidR="006817CB" w:rsidRPr="00642A2C">
        <w:rPr>
          <w:color w:val="000000"/>
        </w:rPr>
        <w:t xml:space="preserve">ommittee reserves the right to reject any or all </w:t>
      </w:r>
      <w:r w:rsidR="003D6BFC">
        <w:rPr>
          <w:color w:val="000000"/>
        </w:rPr>
        <w:t>pre-proposal</w:t>
      </w:r>
      <w:r w:rsidR="00FF321D" w:rsidRPr="00642A2C">
        <w:rPr>
          <w:color w:val="000000"/>
        </w:rPr>
        <w:t xml:space="preserve">s or </w:t>
      </w:r>
      <w:r w:rsidR="006817CB" w:rsidRPr="00642A2C">
        <w:rPr>
          <w:color w:val="000000"/>
        </w:rPr>
        <w:t xml:space="preserve">proposals that do not meet the goals and terms of this </w:t>
      </w:r>
      <w:r w:rsidR="001A6B04">
        <w:rPr>
          <w:color w:val="000000"/>
        </w:rPr>
        <w:t>Bid Solicitation</w:t>
      </w:r>
      <w:r w:rsidR="006817CB" w:rsidRPr="00642A2C">
        <w:rPr>
          <w:color w:val="000000"/>
        </w:rPr>
        <w:t>.</w:t>
      </w:r>
      <w:r w:rsidR="00683E8D" w:rsidRPr="00642A2C">
        <w:rPr>
          <w:color w:val="000000"/>
        </w:rPr>
        <w:t xml:space="preserve"> </w:t>
      </w:r>
      <w:r w:rsidR="00CB7B2D" w:rsidRPr="00642A2C">
        <w:rPr>
          <w:color w:val="000000"/>
        </w:rPr>
        <w:t xml:space="preserve">EEA and the Buzzards Bay NEP intend to fund only the </w:t>
      </w:r>
      <w:r w:rsidR="00E03484" w:rsidRPr="00642A2C">
        <w:rPr>
          <w:color w:val="000000"/>
        </w:rPr>
        <w:t>higher-ranking</w:t>
      </w:r>
      <w:r w:rsidR="00CB7B2D" w:rsidRPr="00642A2C">
        <w:rPr>
          <w:color w:val="000000"/>
        </w:rPr>
        <w:t xml:space="preserve"> projects, </w:t>
      </w:r>
      <w:r w:rsidR="00E03484" w:rsidRPr="00642A2C">
        <w:rPr>
          <w:color w:val="000000"/>
        </w:rPr>
        <w:t xml:space="preserve">those </w:t>
      </w:r>
      <w:r w:rsidR="00B9079C" w:rsidRPr="00642A2C">
        <w:rPr>
          <w:color w:val="000000"/>
        </w:rPr>
        <w:t>that</w:t>
      </w:r>
      <w:r w:rsidR="00CB7B2D" w:rsidRPr="00642A2C">
        <w:rPr>
          <w:color w:val="000000"/>
        </w:rPr>
        <w:t xml:space="preserve"> demonstrate clear and significant benefits to Buzzards Bay and its environment</w:t>
      </w:r>
      <w:r w:rsidR="00AB4CF3" w:rsidRPr="00642A2C">
        <w:rPr>
          <w:color w:val="000000"/>
        </w:rPr>
        <w:t xml:space="preserve"> and </w:t>
      </w:r>
      <w:r w:rsidR="006D5888" w:rsidRPr="00642A2C">
        <w:rPr>
          <w:color w:val="000000"/>
        </w:rPr>
        <w:t xml:space="preserve">those that </w:t>
      </w:r>
      <w:r w:rsidR="00A8074C" w:rsidRPr="00642A2C">
        <w:rPr>
          <w:color w:val="000000"/>
        </w:rPr>
        <w:t>meet the goals of the U.</w:t>
      </w:r>
      <w:r w:rsidR="00AB4CF3" w:rsidRPr="00642A2C">
        <w:rPr>
          <w:color w:val="000000"/>
        </w:rPr>
        <w:t>S. EPA initiative</w:t>
      </w:r>
      <w:r w:rsidR="00921F91">
        <w:rPr>
          <w:color w:val="000000"/>
        </w:rPr>
        <w:t xml:space="preserve"> and the threshold eligibility requirements</w:t>
      </w:r>
      <w:r w:rsidR="00CB7B2D" w:rsidRPr="00642A2C">
        <w:rPr>
          <w:color w:val="000000"/>
        </w:rPr>
        <w:t>.</w:t>
      </w:r>
      <w:r w:rsidR="00683E8D" w:rsidRPr="00642A2C">
        <w:rPr>
          <w:color w:val="000000"/>
        </w:rPr>
        <w:t xml:space="preserve"> </w:t>
      </w:r>
      <w:r w:rsidR="00CB7B2D" w:rsidRPr="00642A2C">
        <w:rPr>
          <w:color w:val="000000"/>
        </w:rPr>
        <w:t>Lower ranking projects or those with m</w:t>
      </w:r>
      <w:r w:rsidR="00B7131A" w:rsidRPr="00642A2C">
        <w:rPr>
          <w:color w:val="000000"/>
        </w:rPr>
        <w:t>arginal benefits to the bay may</w:t>
      </w:r>
      <w:r w:rsidR="00CB7B2D" w:rsidRPr="00642A2C">
        <w:rPr>
          <w:color w:val="000000"/>
        </w:rPr>
        <w:t xml:space="preserve"> not be funded, even if an excess of funding is available.</w:t>
      </w:r>
      <w:r w:rsidR="00266F80" w:rsidRPr="00642A2C">
        <w:rPr>
          <w:color w:val="000000"/>
        </w:rPr>
        <w:t xml:space="preserve"> If insufficient funds are available for a project or </w:t>
      </w:r>
      <w:r w:rsidR="00061D00" w:rsidRPr="00642A2C">
        <w:rPr>
          <w:color w:val="000000"/>
        </w:rPr>
        <w:t xml:space="preserve">for </w:t>
      </w:r>
      <w:r w:rsidR="00266F80" w:rsidRPr="00642A2C">
        <w:rPr>
          <w:color w:val="000000"/>
        </w:rPr>
        <w:t>projects</w:t>
      </w:r>
      <w:r w:rsidR="00061D00" w:rsidRPr="00642A2C">
        <w:rPr>
          <w:color w:val="000000"/>
        </w:rPr>
        <w:t xml:space="preserve"> ranked</w:t>
      </w:r>
      <w:r w:rsidR="00266F80" w:rsidRPr="00642A2C">
        <w:rPr>
          <w:color w:val="000000"/>
        </w:rPr>
        <w:t xml:space="preserve"> on the cusp </w:t>
      </w:r>
      <w:r w:rsidR="00061D00" w:rsidRPr="00642A2C">
        <w:rPr>
          <w:color w:val="000000"/>
        </w:rPr>
        <w:t xml:space="preserve">of available funding, </w:t>
      </w:r>
      <w:r w:rsidR="00266F80" w:rsidRPr="00642A2C">
        <w:rPr>
          <w:color w:val="000000"/>
        </w:rPr>
        <w:t xml:space="preserve">partial funded </w:t>
      </w:r>
      <w:r w:rsidR="00061D00" w:rsidRPr="00642A2C">
        <w:rPr>
          <w:color w:val="000000"/>
        </w:rPr>
        <w:t>may be awa</w:t>
      </w:r>
      <w:r w:rsidR="002A365F" w:rsidRPr="00642A2C">
        <w:rPr>
          <w:color w:val="000000"/>
        </w:rPr>
        <w:t>rded.</w:t>
      </w:r>
      <w:r w:rsidR="00E6587D" w:rsidRPr="00642A2C">
        <w:rPr>
          <w:color w:val="000000"/>
        </w:rPr>
        <w:t xml:space="preserve"> </w:t>
      </w:r>
      <w:r w:rsidR="002A365F" w:rsidRPr="00642A2C">
        <w:rPr>
          <w:color w:val="000000"/>
        </w:rPr>
        <w:t>However, if the Review C</w:t>
      </w:r>
      <w:r w:rsidR="00061D00" w:rsidRPr="00642A2C">
        <w:rPr>
          <w:color w:val="000000"/>
        </w:rPr>
        <w:t xml:space="preserve">ommittee believes partial funding </w:t>
      </w:r>
      <w:r w:rsidR="00BE0B65" w:rsidRPr="00642A2C">
        <w:rPr>
          <w:color w:val="000000"/>
        </w:rPr>
        <w:t>will make such a project unfeasible</w:t>
      </w:r>
      <w:r w:rsidR="00266F80" w:rsidRPr="00642A2C">
        <w:rPr>
          <w:color w:val="000000"/>
        </w:rPr>
        <w:t xml:space="preserve">, </w:t>
      </w:r>
      <w:r w:rsidR="00061D00" w:rsidRPr="00642A2C">
        <w:rPr>
          <w:color w:val="000000"/>
        </w:rPr>
        <w:t xml:space="preserve">the project may be </w:t>
      </w:r>
      <w:r w:rsidR="00266F80" w:rsidRPr="00642A2C">
        <w:rPr>
          <w:color w:val="000000"/>
        </w:rPr>
        <w:t xml:space="preserve">bypassed </w:t>
      </w:r>
      <w:r w:rsidR="00BE0B65" w:rsidRPr="00642A2C">
        <w:rPr>
          <w:color w:val="000000"/>
        </w:rPr>
        <w:t xml:space="preserve">and </w:t>
      </w:r>
      <w:r w:rsidR="00266F80" w:rsidRPr="00642A2C">
        <w:rPr>
          <w:color w:val="000000"/>
        </w:rPr>
        <w:t>a lower cost project</w:t>
      </w:r>
      <w:r w:rsidR="00BE0B65" w:rsidRPr="00642A2C">
        <w:rPr>
          <w:color w:val="000000"/>
        </w:rPr>
        <w:t xml:space="preserve"> may be funded</w:t>
      </w:r>
      <w:r w:rsidR="00266F80" w:rsidRPr="00642A2C">
        <w:rPr>
          <w:color w:val="000000"/>
        </w:rPr>
        <w:t>.</w:t>
      </w:r>
    </w:p>
    <w:p w:rsidR="00F54389" w:rsidRPr="00642A2C" w:rsidRDefault="00F54389" w:rsidP="00DD5DAD">
      <w:pPr>
        <w:rPr>
          <w:color w:val="000000"/>
        </w:rPr>
      </w:pPr>
    </w:p>
    <w:p w:rsidR="008E556E" w:rsidRDefault="00DD5DAD" w:rsidP="00DD5DAD">
      <w:pPr>
        <w:rPr>
          <w:rFonts w:eastAsia="Calibri"/>
          <w:color w:val="000000"/>
        </w:rPr>
      </w:pPr>
      <w:r w:rsidRPr="00642A2C">
        <w:rPr>
          <w:color w:val="000000"/>
        </w:rPr>
        <w:t>Projects earn points for meeting the requirements of each evaluation category; examples are described in the bullet points below each category, as shown on the scori</w:t>
      </w:r>
      <w:r w:rsidR="00070824" w:rsidRPr="00642A2C">
        <w:rPr>
          <w:color w:val="000000"/>
        </w:rPr>
        <w:t>ng sheet</w:t>
      </w:r>
      <w:r w:rsidR="008E0E99">
        <w:rPr>
          <w:color w:val="000000"/>
        </w:rPr>
        <w:t>s</w:t>
      </w:r>
      <w:r w:rsidR="00070824" w:rsidRPr="00642A2C">
        <w:rPr>
          <w:color w:val="000000"/>
        </w:rPr>
        <w:t xml:space="preserve"> located in Attachment</w:t>
      </w:r>
      <w:r w:rsidR="00071BF6">
        <w:rPr>
          <w:color w:val="000000"/>
        </w:rPr>
        <w:t xml:space="preserve"> E</w:t>
      </w:r>
      <w:r w:rsidRPr="00642A2C">
        <w:rPr>
          <w:color w:val="000000"/>
        </w:rPr>
        <w:t xml:space="preserve"> of this </w:t>
      </w:r>
      <w:r w:rsidR="001A6B04">
        <w:rPr>
          <w:color w:val="000000"/>
        </w:rPr>
        <w:t>Bid Solicitation</w:t>
      </w:r>
      <w:r w:rsidRPr="00642A2C">
        <w:rPr>
          <w:color w:val="000000"/>
        </w:rPr>
        <w:t xml:space="preserve">. </w:t>
      </w:r>
      <w:r w:rsidR="00E74630">
        <w:rPr>
          <w:rFonts w:eastAsia="Calibri"/>
          <w:color w:val="000000"/>
        </w:rPr>
        <w:t>I</w:t>
      </w:r>
      <w:r w:rsidR="00AB4CF3" w:rsidRPr="00642A2C">
        <w:rPr>
          <w:rFonts w:eastAsia="Calibri"/>
          <w:color w:val="000000"/>
        </w:rPr>
        <w:t>mplementation projects</w:t>
      </w:r>
      <w:r w:rsidRPr="00642A2C">
        <w:rPr>
          <w:rFonts w:eastAsia="Calibri"/>
          <w:color w:val="000000"/>
        </w:rPr>
        <w:t xml:space="preserve"> and </w:t>
      </w:r>
      <w:r w:rsidR="00AB4CF3" w:rsidRPr="00642A2C">
        <w:rPr>
          <w:rFonts w:eastAsia="Calibri"/>
          <w:color w:val="000000"/>
        </w:rPr>
        <w:t xml:space="preserve">planning, research and design </w:t>
      </w:r>
      <w:r w:rsidRPr="00642A2C">
        <w:rPr>
          <w:rFonts w:eastAsia="Calibri"/>
          <w:color w:val="000000"/>
        </w:rPr>
        <w:t>projects will be evaluated u</w:t>
      </w:r>
      <w:r w:rsidR="003C4A1E" w:rsidRPr="00642A2C">
        <w:rPr>
          <w:rFonts w:eastAsia="Calibri"/>
          <w:color w:val="000000"/>
        </w:rPr>
        <w:t>sing the same criteria.</w:t>
      </w:r>
      <w:r w:rsidR="00E3327E">
        <w:rPr>
          <w:rFonts w:eastAsia="Calibri"/>
          <w:color w:val="000000"/>
        </w:rPr>
        <w:t xml:space="preserve"> P</w:t>
      </w:r>
      <w:r w:rsidR="00AB4CF3" w:rsidRPr="00642A2C">
        <w:rPr>
          <w:rFonts w:eastAsia="Calibri"/>
          <w:color w:val="000000"/>
        </w:rPr>
        <w:t>lanning</w:t>
      </w:r>
      <w:r w:rsidR="00D01F4B" w:rsidRPr="00642A2C">
        <w:rPr>
          <w:rFonts w:eastAsia="Calibri"/>
          <w:color w:val="000000"/>
        </w:rPr>
        <w:t>,</w:t>
      </w:r>
      <w:r w:rsidR="00AB4CF3" w:rsidRPr="00642A2C">
        <w:rPr>
          <w:rFonts w:eastAsia="Calibri"/>
          <w:color w:val="000000"/>
        </w:rPr>
        <w:t xml:space="preserve"> research and design p</w:t>
      </w:r>
      <w:r w:rsidRPr="00642A2C">
        <w:rPr>
          <w:rFonts w:eastAsia="Calibri"/>
          <w:color w:val="000000"/>
        </w:rPr>
        <w:t xml:space="preserve">rojects will be </w:t>
      </w:r>
      <w:r w:rsidRPr="00642A2C">
        <w:rPr>
          <w:rFonts w:eastAsia="Calibri"/>
          <w:color w:val="000000"/>
        </w:rPr>
        <w:lastRenderedPageBreak/>
        <w:t>evaluated based on the</w:t>
      </w:r>
      <w:r w:rsidR="00AB4CF3" w:rsidRPr="00642A2C">
        <w:rPr>
          <w:rFonts w:eastAsia="Calibri"/>
          <w:color w:val="000000"/>
        </w:rPr>
        <w:t>ir</w:t>
      </w:r>
      <w:r w:rsidRPr="00642A2C">
        <w:rPr>
          <w:rFonts w:eastAsia="Calibri"/>
          <w:color w:val="000000"/>
        </w:rPr>
        <w:t xml:space="preserve"> </w:t>
      </w:r>
      <w:r w:rsidR="00E74630">
        <w:rPr>
          <w:rFonts w:eastAsia="Calibri"/>
          <w:color w:val="000000"/>
        </w:rPr>
        <w:t xml:space="preserve">anticipated </w:t>
      </w:r>
      <w:r w:rsidRPr="00642A2C">
        <w:rPr>
          <w:rFonts w:eastAsia="Calibri"/>
          <w:color w:val="000000"/>
        </w:rPr>
        <w:t>future restoration outcomes</w:t>
      </w:r>
      <w:r w:rsidR="00E74630">
        <w:rPr>
          <w:rFonts w:eastAsia="Calibri"/>
          <w:color w:val="000000"/>
        </w:rPr>
        <w:t>.</w:t>
      </w:r>
    </w:p>
    <w:p w:rsidR="00DD5DAD" w:rsidRPr="00642A2C" w:rsidRDefault="00DD5DAD" w:rsidP="00DD5DAD">
      <w:pPr>
        <w:rPr>
          <w:rFonts w:eastAsia="Calibri"/>
          <w:color w:val="000000"/>
        </w:rPr>
      </w:pPr>
    </w:p>
    <w:p w:rsidR="00DD5DAD" w:rsidRPr="00642A2C" w:rsidRDefault="00AB4CF3" w:rsidP="00DD5DAD">
      <w:pPr>
        <w:rPr>
          <w:rFonts w:eastAsia="Calibri"/>
          <w:color w:val="000000"/>
        </w:rPr>
      </w:pPr>
      <w:r w:rsidRPr="00642A2C">
        <w:rPr>
          <w:rFonts w:eastAsia="Calibri"/>
          <w:color w:val="000000"/>
        </w:rPr>
        <w:t>S</w:t>
      </w:r>
      <w:r w:rsidR="00DD5DAD" w:rsidRPr="00642A2C">
        <w:rPr>
          <w:rFonts w:eastAsia="Calibri"/>
          <w:color w:val="000000"/>
        </w:rPr>
        <w:t>uccessful proposal</w:t>
      </w:r>
      <w:r w:rsidRPr="00642A2C">
        <w:rPr>
          <w:rFonts w:eastAsia="Calibri"/>
          <w:color w:val="000000"/>
        </w:rPr>
        <w:t>s</w:t>
      </w:r>
      <w:r w:rsidR="00DD5DAD" w:rsidRPr="00642A2C">
        <w:rPr>
          <w:rFonts w:eastAsia="Calibri"/>
          <w:color w:val="000000"/>
        </w:rPr>
        <w:t xml:space="preserve"> will </w:t>
      </w:r>
      <w:r w:rsidRPr="00642A2C">
        <w:rPr>
          <w:rFonts w:eastAsia="Calibri"/>
          <w:color w:val="000000"/>
        </w:rPr>
        <w:t xml:space="preserve">have many of these </w:t>
      </w:r>
      <w:r w:rsidR="00DD5DAD" w:rsidRPr="00642A2C">
        <w:rPr>
          <w:rFonts w:eastAsia="Calibri"/>
          <w:color w:val="000000"/>
        </w:rPr>
        <w:t>attributes:</w:t>
      </w:r>
    </w:p>
    <w:p w:rsidR="00DD5DAD" w:rsidRPr="00642A2C" w:rsidRDefault="00AB4CF3" w:rsidP="009264E0">
      <w:pPr>
        <w:numPr>
          <w:ilvl w:val="0"/>
          <w:numId w:val="16"/>
        </w:numPr>
        <w:rPr>
          <w:color w:val="000000"/>
        </w:rPr>
      </w:pPr>
      <w:r w:rsidRPr="00642A2C">
        <w:rPr>
          <w:color w:val="000000"/>
        </w:rPr>
        <w:t>The applicant d</w:t>
      </w:r>
      <w:r w:rsidR="00DD5DAD" w:rsidRPr="00642A2C">
        <w:rPr>
          <w:color w:val="000000"/>
        </w:rPr>
        <w:t xml:space="preserve">emonstrates sufficient organizational </w:t>
      </w:r>
      <w:r w:rsidR="00E74630">
        <w:rPr>
          <w:color w:val="000000"/>
        </w:rPr>
        <w:t>ability</w:t>
      </w:r>
      <w:r w:rsidR="00E74630" w:rsidRPr="00642A2C">
        <w:rPr>
          <w:color w:val="000000"/>
        </w:rPr>
        <w:t xml:space="preserve"> </w:t>
      </w:r>
      <w:r w:rsidR="00DD5DAD" w:rsidRPr="00642A2C">
        <w:rPr>
          <w:color w:val="000000"/>
        </w:rPr>
        <w:t>to administer and carry out a project</w:t>
      </w:r>
      <w:r w:rsidR="009A6611" w:rsidRPr="00642A2C">
        <w:rPr>
          <w:color w:val="000000"/>
        </w:rPr>
        <w:t>;</w:t>
      </w:r>
    </w:p>
    <w:p w:rsidR="00DD5DAD" w:rsidRPr="00642A2C" w:rsidRDefault="00AB4CF3" w:rsidP="009264E0">
      <w:pPr>
        <w:numPr>
          <w:ilvl w:val="0"/>
          <w:numId w:val="16"/>
        </w:numPr>
        <w:rPr>
          <w:color w:val="000000"/>
        </w:rPr>
      </w:pPr>
      <w:r w:rsidRPr="00642A2C">
        <w:rPr>
          <w:color w:val="000000"/>
        </w:rPr>
        <w:t>The effort addresses water quality or habitat</w:t>
      </w:r>
      <w:r w:rsidR="00E3327E">
        <w:rPr>
          <w:color w:val="000000"/>
        </w:rPr>
        <w:t xml:space="preserve"> impaired by nutrients</w:t>
      </w:r>
      <w:r w:rsidRPr="00642A2C">
        <w:rPr>
          <w:color w:val="000000"/>
        </w:rPr>
        <w:t>, particularly those identified on the Massachusetts Integrated List of Impaired Waters (2012)</w:t>
      </w:r>
      <w:r w:rsidR="00DD5DAD" w:rsidRPr="00642A2C">
        <w:rPr>
          <w:color w:val="000000"/>
        </w:rPr>
        <w:t xml:space="preserve"> </w:t>
      </w:r>
      <w:r w:rsidR="00C9518F">
        <w:rPr>
          <w:color w:val="000000"/>
        </w:rPr>
        <w:t xml:space="preserve">or as otherwise described in this </w:t>
      </w:r>
      <w:r w:rsidR="00461577">
        <w:rPr>
          <w:color w:val="000000"/>
        </w:rPr>
        <w:t>Bid Solicitation</w:t>
      </w:r>
      <w:r w:rsidR="00DD5DAD" w:rsidRPr="00642A2C">
        <w:rPr>
          <w:color w:val="000000"/>
        </w:rPr>
        <w:t xml:space="preserve">, </w:t>
      </w:r>
      <w:r w:rsidRPr="00642A2C">
        <w:rPr>
          <w:color w:val="000000"/>
        </w:rPr>
        <w:t xml:space="preserve">and is </w:t>
      </w:r>
      <w:r w:rsidR="00DD5DAD" w:rsidRPr="00642A2C">
        <w:rPr>
          <w:color w:val="000000"/>
        </w:rPr>
        <w:t xml:space="preserve">consistent with the </w:t>
      </w:r>
      <w:r w:rsidR="00624618" w:rsidRPr="00642A2C">
        <w:rPr>
          <w:color w:val="000000"/>
        </w:rPr>
        <w:t>Program</w:t>
      </w:r>
      <w:r w:rsidR="00C46AAF" w:rsidRPr="00642A2C">
        <w:rPr>
          <w:color w:val="000000"/>
        </w:rPr>
        <w:t xml:space="preserve">’s goal of </w:t>
      </w:r>
      <w:r w:rsidR="00DD5DAD" w:rsidRPr="00642A2C">
        <w:rPr>
          <w:color w:val="000000"/>
        </w:rPr>
        <w:t>improving water quality</w:t>
      </w:r>
      <w:r w:rsidR="00C46AAF" w:rsidRPr="00642A2C">
        <w:rPr>
          <w:color w:val="000000"/>
        </w:rPr>
        <w:t xml:space="preserve"> </w:t>
      </w:r>
      <w:r w:rsidR="00BC07B6" w:rsidRPr="00642A2C">
        <w:rPr>
          <w:color w:val="000000"/>
        </w:rPr>
        <w:t>or habitat degradation caused by</w:t>
      </w:r>
      <w:r w:rsidR="00C46AAF" w:rsidRPr="00642A2C">
        <w:rPr>
          <w:color w:val="000000"/>
        </w:rPr>
        <w:t xml:space="preserve"> nutrients</w:t>
      </w:r>
      <w:r w:rsidRPr="00642A2C">
        <w:rPr>
          <w:color w:val="000000"/>
        </w:rPr>
        <w:t>, whether</w:t>
      </w:r>
      <w:r w:rsidR="00E3327E">
        <w:rPr>
          <w:color w:val="000000"/>
        </w:rPr>
        <w:t xml:space="preserve"> in a single impaired watershed, or across multiple impaired watersheds</w:t>
      </w:r>
      <w:r w:rsidR="009A6611" w:rsidRPr="00642A2C">
        <w:rPr>
          <w:color w:val="000000"/>
        </w:rPr>
        <w:t>;</w:t>
      </w:r>
    </w:p>
    <w:p w:rsidR="00B86111" w:rsidRDefault="009A6611" w:rsidP="009264E0">
      <w:pPr>
        <w:numPr>
          <w:ilvl w:val="0"/>
          <w:numId w:val="16"/>
        </w:numPr>
        <w:rPr>
          <w:color w:val="000000"/>
        </w:rPr>
      </w:pPr>
      <w:r w:rsidRPr="00642A2C">
        <w:rPr>
          <w:color w:val="000000"/>
        </w:rPr>
        <w:t>The project s</w:t>
      </w:r>
      <w:r w:rsidR="00DD5DAD" w:rsidRPr="00642A2C">
        <w:rPr>
          <w:color w:val="000000"/>
        </w:rPr>
        <w:t>hows potential for regional transferabili</w:t>
      </w:r>
      <w:r w:rsidR="00362F65">
        <w:rPr>
          <w:color w:val="000000"/>
        </w:rPr>
        <w:t>ty</w:t>
      </w:r>
      <w:r w:rsidR="00B86111">
        <w:rPr>
          <w:color w:val="000000"/>
        </w:rPr>
        <w:t>;</w:t>
      </w:r>
    </w:p>
    <w:p w:rsidR="00DD5DAD" w:rsidRPr="00642A2C" w:rsidRDefault="00B86111" w:rsidP="009264E0">
      <w:pPr>
        <w:numPr>
          <w:ilvl w:val="0"/>
          <w:numId w:val="16"/>
        </w:numPr>
        <w:rPr>
          <w:color w:val="000000"/>
        </w:rPr>
      </w:pPr>
      <w:r>
        <w:rPr>
          <w:color w:val="000000"/>
        </w:rPr>
        <w:t xml:space="preserve">The project has </w:t>
      </w:r>
      <w:r w:rsidR="00DD5DAD" w:rsidRPr="00642A2C">
        <w:rPr>
          <w:color w:val="000000"/>
        </w:rPr>
        <w:t>watershed-level benefits or an implementation plan that increases the scale of project benefits</w:t>
      </w:r>
      <w:r w:rsidRPr="00B86111">
        <w:rPr>
          <w:color w:val="000000"/>
        </w:rPr>
        <w:t xml:space="preserve"> </w:t>
      </w:r>
      <w:r>
        <w:rPr>
          <w:color w:val="000000"/>
        </w:rPr>
        <w:t>or cost effectiveness</w:t>
      </w:r>
      <w:r w:rsidR="009A6611" w:rsidRPr="00642A2C">
        <w:rPr>
          <w:color w:val="000000"/>
        </w:rPr>
        <w:t>;</w:t>
      </w:r>
    </w:p>
    <w:p w:rsidR="00DD5DAD" w:rsidRPr="00642A2C" w:rsidRDefault="009A6611" w:rsidP="009264E0">
      <w:pPr>
        <w:numPr>
          <w:ilvl w:val="0"/>
          <w:numId w:val="16"/>
        </w:numPr>
        <w:rPr>
          <w:color w:val="000000"/>
        </w:rPr>
      </w:pPr>
      <w:r w:rsidRPr="00642A2C">
        <w:rPr>
          <w:color w:val="000000"/>
        </w:rPr>
        <w:t>The project i</w:t>
      </w:r>
      <w:r w:rsidR="00DD5DAD" w:rsidRPr="00642A2C">
        <w:rPr>
          <w:color w:val="000000"/>
        </w:rPr>
        <w:t>nvests strategically to leverage resources and harness innovative</w:t>
      </w:r>
      <w:r w:rsidR="00362F65">
        <w:rPr>
          <w:color w:val="000000"/>
        </w:rPr>
        <w:t>, cost effective</w:t>
      </w:r>
      <w:r w:rsidR="00DD5DAD" w:rsidRPr="00642A2C">
        <w:rPr>
          <w:color w:val="000000"/>
        </w:rPr>
        <w:t xml:space="preserve"> solutions with the potential for high-impact results</w:t>
      </w:r>
      <w:r w:rsidRPr="00642A2C">
        <w:rPr>
          <w:color w:val="000000"/>
        </w:rPr>
        <w:t>;</w:t>
      </w:r>
    </w:p>
    <w:p w:rsidR="00E9394E" w:rsidRPr="00642A2C" w:rsidRDefault="009A6611" w:rsidP="00E9394E">
      <w:pPr>
        <w:numPr>
          <w:ilvl w:val="0"/>
          <w:numId w:val="16"/>
        </w:numPr>
        <w:rPr>
          <w:color w:val="000000"/>
        </w:rPr>
      </w:pPr>
      <w:r w:rsidRPr="00642A2C">
        <w:rPr>
          <w:color w:val="000000"/>
        </w:rPr>
        <w:t>The proposal i</w:t>
      </w:r>
      <w:r w:rsidR="00DD5DAD" w:rsidRPr="00642A2C">
        <w:rPr>
          <w:color w:val="000000"/>
        </w:rPr>
        <w:t>ncludes measurable goals and clear expected outcomes, with plans to evaluate the project’s success and share this information with regional stakeholder</w:t>
      </w:r>
      <w:r w:rsidR="00E9394E" w:rsidRPr="00642A2C">
        <w:rPr>
          <w:color w:val="000000"/>
        </w:rPr>
        <w:t>.</w:t>
      </w:r>
    </w:p>
    <w:p w:rsidR="00E9394E" w:rsidRPr="00642A2C" w:rsidRDefault="00C2155B" w:rsidP="00E9394E">
      <w:pPr>
        <w:numPr>
          <w:ilvl w:val="0"/>
          <w:numId w:val="16"/>
        </w:numPr>
        <w:rPr>
          <w:color w:val="000000"/>
        </w:rPr>
      </w:pPr>
      <w:r>
        <w:rPr>
          <w:color w:val="000000"/>
        </w:rPr>
        <w:t>The project will d</w:t>
      </w:r>
      <w:r w:rsidR="00E9394E" w:rsidRPr="00642A2C">
        <w:rPr>
          <w:color w:val="000000"/>
        </w:rPr>
        <w:t>eliver lasting results.</w:t>
      </w:r>
    </w:p>
    <w:p w:rsidR="008E556E" w:rsidRDefault="008E556E" w:rsidP="00E9394E">
      <w:pPr>
        <w:ind w:left="720"/>
        <w:rPr>
          <w:color w:val="000000"/>
        </w:rPr>
      </w:pPr>
    </w:p>
    <w:p w:rsidR="00D40CDC" w:rsidRPr="00642A2C" w:rsidRDefault="00B52EAB" w:rsidP="00D40CDC">
      <w:pPr>
        <w:pStyle w:val="BodyText"/>
        <w:rPr>
          <w:rFonts w:ascii="Garamond" w:hAnsi="Garamond"/>
          <w:color w:val="000000"/>
          <w:sz w:val="24"/>
          <w:szCs w:val="24"/>
        </w:rPr>
      </w:pPr>
      <w:r w:rsidRPr="00642A2C">
        <w:rPr>
          <w:rFonts w:ascii="Garamond" w:hAnsi="Garamond"/>
          <w:iCs/>
          <w:color w:val="000000"/>
          <w:sz w:val="24"/>
          <w:szCs w:val="24"/>
        </w:rPr>
        <w:t>NOTE:</w:t>
      </w:r>
      <w:r w:rsidRPr="00642A2C">
        <w:rPr>
          <w:rFonts w:ascii="Garamond" w:hAnsi="Garamond"/>
          <w:color w:val="000000"/>
          <w:sz w:val="24"/>
          <w:szCs w:val="24"/>
        </w:rPr>
        <w:t xml:space="preserve"> Incomplete </w:t>
      </w:r>
      <w:r w:rsidRPr="00C2155B">
        <w:rPr>
          <w:rFonts w:ascii="Garamond" w:hAnsi="Garamond"/>
          <w:color w:val="000000"/>
          <w:sz w:val="24"/>
          <w:szCs w:val="24"/>
        </w:rPr>
        <w:t>or incorrectly submitted applications</w:t>
      </w:r>
      <w:r w:rsidR="00C2155B">
        <w:rPr>
          <w:rFonts w:ascii="Garamond" w:hAnsi="Garamond"/>
          <w:color w:val="000000"/>
          <w:sz w:val="24"/>
          <w:szCs w:val="24"/>
        </w:rPr>
        <w:t xml:space="preserve"> </w:t>
      </w:r>
      <w:r w:rsidR="00133483">
        <w:rPr>
          <w:rFonts w:ascii="Garamond" w:hAnsi="Garamond"/>
          <w:color w:val="000000"/>
          <w:sz w:val="24"/>
          <w:szCs w:val="24"/>
        </w:rPr>
        <w:t>will</w:t>
      </w:r>
      <w:r w:rsidR="00133483" w:rsidRPr="00642A2C">
        <w:rPr>
          <w:rFonts w:ascii="Garamond" w:hAnsi="Garamond"/>
          <w:color w:val="000000"/>
          <w:sz w:val="24"/>
          <w:szCs w:val="24"/>
        </w:rPr>
        <w:t xml:space="preserve"> </w:t>
      </w:r>
      <w:r w:rsidRPr="00642A2C">
        <w:rPr>
          <w:rFonts w:ascii="Garamond" w:hAnsi="Garamond"/>
          <w:color w:val="000000"/>
          <w:sz w:val="24"/>
          <w:szCs w:val="24"/>
        </w:rPr>
        <w:t>be disqualified</w:t>
      </w:r>
      <w:r w:rsidR="00133483">
        <w:rPr>
          <w:rFonts w:ascii="Garamond" w:hAnsi="Garamond"/>
          <w:color w:val="000000"/>
          <w:sz w:val="24"/>
          <w:szCs w:val="24"/>
        </w:rPr>
        <w:t xml:space="preserve">. </w:t>
      </w:r>
      <w:r w:rsidR="00C2155B">
        <w:rPr>
          <w:rFonts w:ascii="Garamond" w:hAnsi="Garamond"/>
          <w:color w:val="000000"/>
          <w:sz w:val="24"/>
          <w:szCs w:val="24"/>
        </w:rPr>
        <w:t xml:space="preserve"> </w:t>
      </w:r>
      <w:r w:rsidRPr="00642A2C">
        <w:rPr>
          <w:rFonts w:ascii="Garamond" w:hAnsi="Garamond"/>
          <w:color w:val="000000"/>
          <w:sz w:val="24"/>
          <w:szCs w:val="24"/>
        </w:rPr>
        <w:t>If there are insufficient qualifying eligible proposals to utilize all funds</w:t>
      </w:r>
      <w:r w:rsidR="00C9518F">
        <w:rPr>
          <w:rFonts w:ascii="Garamond" w:hAnsi="Garamond"/>
          <w:color w:val="000000"/>
          <w:sz w:val="24"/>
          <w:szCs w:val="24"/>
        </w:rPr>
        <w:t xml:space="preserve"> eventually awarded by the U</w:t>
      </w:r>
      <w:r w:rsidR="00B45BB4">
        <w:rPr>
          <w:rFonts w:ascii="Garamond" w:hAnsi="Garamond"/>
          <w:color w:val="000000"/>
          <w:sz w:val="24"/>
          <w:szCs w:val="24"/>
        </w:rPr>
        <w:t>.</w:t>
      </w:r>
      <w:r w:rsidR="00C9518F">
        <w:rPr>
          <w:rFonts w:ascii="Garamond" w:hAnsi="Garamond"/>
          <w:color w:val="000000"/>
          <w:sz w:val="24"/>
          <w:szCs w:val="24"/>
        </w:rPr>
        <w:t>S</w:t>
      </w:r>
      <w:r w:rsidR="00B45BB4">
        <w:rPr>
          <w:rFonts w:ascii="Garamond" w:hAnsi="Garamond"/>
          <w:color w:val="000000"/>
          <w:sz w:val="24"/>
          <w:szCs w:val="24"/>
        </w:rPr>
        <w:t>.</w:t>
      </w:r>
      <w:r w:rsidR="00C9518F">
        <w:rPr>
          <w:rFonts w:ascii="Garamond" w:hAnsi="Garamond"/>
          <w:color w:val="000000"/>
          <w:sz w:val="24"/>
          <w:szCs w:val="24"/>
        </w:rPr>
        <w:t xml:space="preserve"> EPA</w:t>
      </w:r>
      <w:r w:rsidRPr="00642A2C">
        <w:rPr>
          <w:rFonts w:ascii="Garamond" w:hAnsi="Garamond"/>
          <w:color w:val="000000"/>
          <w:sz w:val="24"/>
          <w:szCs w:val="24"/>
        </w:rPr>
        <w:t xml:space="preserve">, </w:t>
      </w:r>
      <w:r w:rsidRPr="00C2155B">
        <w:rPr>
          <w:rFonts w:ascii="Garamond" w:hAnsi="Garamond"/>
          <w:color w:val="000000"/>
          <w:sz w:val="24"/>
          <w:szCs w:val="24"/>
        </w:rPr>
        <w:t xml:space="preserve">remaining funds will be directed to </w:t>
      </w:r>
      <w:r w:rsidR="00FA117D" w:rsidRPr="00C2155B">
        <w:rPr>
          <w:rFonts w:ascii="Garamond" w:hAnsi="Garamond"/>
          <w:color w:val="000000"/>
          <w:sz w:val="24"/>
          <w:szCs w:val="24"/>
        </w:rPr>
        <w:t xml:space="preserve">subsequent grant </w:t>
      </w:r>
      <w:r w:rsidRPr="00C2155B">
        <w:rPr>
          <w:rFonts w:ascii="Garamond" w:hAnsi="Garamond"/>
          <w:color w:val="000000"/>
          <w:sz w:val="24"/>
          <w:szCs w:val="24"/>
        </w:rPr>
        <w:t>round</w:t>
      </w:r>
      <w:r w:rsidR="00FA117D" w:rsidRPr="00C2155B">
        <w:rPr>
          <w:rFonts w:ascii="Garamond" w:hAnsi="Garamond"/>
          <w:color w:val="000000"/>
          <w:sz w:val="24"/>
          <w:szCs w:val="24"/>
        </w:rPr>
        <w:t>s</w:t>
      </w:r>
      <w:r w:rsidRPr="00C2155B">
        <w:rPr>
          <w:rFonts w:ascii="Garamond" w:hAnsi="Garamond"/>
          <w:color w:val="000000"/>
          <w:sz w:val="24"/>
          <w:szCs w:val="24"/>
        </w:rPr>
        <w:t>.</w:t>
      </w:r>
    </w:p>
    <w:p w:rsidR="00F63DB0" w:rsidRDefault="00F63DB0" w:rsidP="00D40CDC">
      <w:pPr>
        <w:pStyle w:val="BodyText"/>
        <w:rPr>
          <w:rFonts w:ascii="Garamond" w:hAnsi="Garamond"/>
          <w:color w:val="000000"/>
          <w:sz w:val="24"/>
          <w:szCs w:val="24"/>
        </w:rPr>
      </w:pPr>
    </w:p>
    <w:p w:rsidR="008E556E" w:rsidRDefault="00B52EAB" w:rsidP="00D40CDC">
      <w:pPr>
        <w:pStyle w:val="BodyText"/>
        <w:rPr>
          <w:rFonts w:ascii="Garamond" w:hAnsi="Garamond"/>
          <w:sz w:val="24"/>
          <w:szCs w:val="24"/>
        </w:rPr>
      </w:pPr>
      <w:r w:rsidRPr="00BF0482">
        <w:rPr>
          <w:rFonts w:ascii="Garamond" w:hAnsi="Garamond"/>
          <w:b/>
          <w:bCs/>
          <w:sz w:val="24"/>
          <w:szCs w:val="24"/>
        </w:rPr>
        <w:t xml:space="preserve">B. </w:t>
      </w:r>
      <w:r w:rsidRPr="00BF0482">
        <w:rPr>
          <w:rFonts w:ascii="Garamond" w:hAnsi="Garamond"/>
          <w:b/>
          <w:bCs/>
          <w:smallCaps/>
          <w:sz w:val="24"/>
          <w:szCs w:val="24"/>
        </w:rPr>
        <w:t>Application Submission Instructions</w:t>
      </w:r>
      <w:r w:rsidRPr="00BF0482">
        <w:rPr>
          <w:rFonts w:ascii="Garamond" w:hAnsi="Garamond"/>
          <w:b/>
          <w:bCs/>
          <w:sz w:val="24"/>
          <w:szCs w:val="24"/>
        </w:rPr>
        <w:t>:</w:t>
      </w:r>
    </w:p>
    <w:p w:rsidR="00CA5FE4" w:rsidRDefault="00CA5FE4" w:rsidP="00BF4D2B">
      <w:pPr>
        <w:pStyle w:val="PlainText"/>
        <w:rPr>
          <w:rFonts w:ascii="Garamond" w:hAnsi="Garamond"/>
          <w:sz w:val="24"/>
          <w:szCs w:val="24"/>
          <w:u w:val="single"/>
        </w:rPr>
      </w:pPr>
    </w:p>
    <w:p w:rsidR="008E556E" w:rsidRDefault="00BF4D2B" w:rsidP="00BF4D2B">
      <w:pPr>
        <w:pStyle w:val="PlainText"/>
        <w:rPr>
          <w:rFonts w:ascii="Garamond" w:hAnsi="Garamond"/>
          <w:b/>
          <w:sz w:val="24"/>
          <w:szCs w:val="24"/>
          <w:u w:val="single"/>
        </w:rPr>
      </w:pPr>
      <w:r w:rsidRPr="00ED6E43">
        <w:rPr>
          <w:rFonts w:ascii="Garamond" w:hAnsi="Garamond"/>
          <w:b/>
          <w:sz w:val="24"/>
          <w:szCs w:val="24"/>
          <w:u w:val="single"/>
        </w:rPr>
        <w:t>Application Process</w:t>
      </w:r>
    </w:p>
    <w:p w:rsidR="00BF4D2B" w:rsidRPr="00CA5FE4" w:rsidRDefault="00632DAA" w:rsidP="00CA5FE4">
      <w:r>
        <w:t>Application to this grant</w:t>
      </w:r>
      <w:r w:rsidR="00BF4D2B" w:rsidRPr="00CA5FE4">
        <w:t xml:space="preserve"> </w:t>
      </w:r>
      <w:r w:rsidR="00CA5FE4">
        <w:t xml:space="preserve">program </w:t>
      </w:r>
      <w:r w:rsidR="00BF4D2B" w:rsidRPr="00CA5FE4">
        <w:t xml:space="preserve">is a two-step process. First, a </w:t>
      </w:r>
      <w:r w:rsidR="003D6BFC">
        <w:t>pre-proposal</w:t>
      </w:r>
      <w:r w:rsidR="00D62CB1">
        <w:t xml:space="preserve"> </w:t>
      </w:r>
      <w:r w:rsidR="00BF4D2B" w:rsidRPr="00BF4D2B">
        <w:rPr>
          <w:szCs w:val="24"/>
        </w:rPr>
        <w:t xml:space="preserve">must be </w:t>
      </w:r>
      <w:r w:rsidR="00CA5FE4">
        <w:rPr>
          <w:szCs w:val="24"/>
        </w:rPr>
        <w:t xml:space="preserve">received by June </w:t>
      </w:r>
      <w:r w:rsidR="00FA4FBD">
        <w:rPr>
          <w:szCs w:val="24"/>
        </w:rPr>
        <w:t>9</w:t>
      </w:r>
      <w:r w:rsidR="00CA5FE4">
        <w:rPr>
          <w:szCs w:val="24"/>
        </w:rPr>
        <w:t>, 2014</w:t>
      </w:r>
      <w:r w:rsidR="00BF4D2B" w:rsidRPr="00BF4D2B">
        <w:rPr>
          <w:szCs w:val="24"/>
        </w:rPr>
        <w:t xml:space="preserve"> </w:t>
      </w:r>
      <w:r w:rsidR="00D33D00">
        <w:rPr>
          <w:szCs w:val="24"/>
        </w:rPr>
        <w:t xml:space="preserve">(see additional deadline information in section </w:t>
      </w:r>
      <w:r w:rsidR="003C4A1E">
        <w:rPr>
          <w:szCs w:val="24"/>
        </w:rPr>
        <w:t>4A</w:t>
      </w:r>
      <w:r w:rsidR="00D33D00">
        <w:rPr>
          <w:szCs w:val="24"/>
        </w:rPr>
        <w:t>)</w:t>
      </w:r>
      <w:r w:rsidR="00BF4D2B" w:rsidRPr="00BF4D2B">
        <w:rPr>
          <w:szCs w:val="24"/>
        </w:rPr>
        <w:t>.</w:t>
      </w:r>
      <w:r w:rsidR="00E6587D">
        <w:rPr>
          <w:szCs w:val="24"/>
        </w:rPr>
        <w:t xml:space="preserve"> </w:t>
      </w:r>
      <w:r w:rsidR="00BF4D2B" w:rsidRPr="00BF4D2B">
        <w:rPr>
          <w:szCs w:val="24"/>
        </w:rPr>
        <w:t xml:space="preserve">Full proposals will then be invited at the recommendation of the </w:t>
      </w:r>
      <w:r w:rsidR="0047241C">
        <w:rPr>
          <w:szCs w:val="24"/>
        </w:rPr>
        <w:t>Review</w:t>
      </w:r>
      <w:r w:rsidR="00BF4D2B" w:rsidRPr="0047241C">
        <w:rPr>
          <w:szCs w:val="24"/>
        </w:rPr>
        <w:t xml:space="preserve"> Committee.</w:t>
      </w:r>
      <w:r w:rsidR="00BF4D2B" w:rsidRPr="00BF4D2B">
        <w:rPr>
          <w:szCs w:val="24"/>
        </w:rPr>
        <w:t xml:space="preserve"> Full proposals must be received by </w:t>
      </w:r>
      <w:r w:rsidR="00A94957">
        <w:rPr>
          <w:szCs w:val="24"/>
        </w:rPr>
        <w:t xml:space="preserve">July </w:t>
      </w:r>
      <w:r w:rsidR="00DB5CEB">
        <w:rPr>
          <w:szCs w:val="24"/>
        </w:rPr>
        <w:t>2</w:t>
      </w:r>
      <w:r w:rsidR="00A94957">
        <w:rPr>
          <w:szCs w:val="24"/>
        </w:rPr>
        <w:t>1</w:t>
      </w:r>
      <w:r w:rsidR="00BF4D2B" w:rsidRPr="00BF4D2B">
        <w:rPr>
          <w:szCs w:val="24"/>
        </w:rPr>
        <w:t>, 2014.</w:t>
      </w:r>
    </w:p>
    <w:p w:rsidR="000C313A" w:rsidRDefault="000C313A" w:rsidP="00BF4D2B">
      <w:pPr>
        <w:pStyle w:val="PlainText"/>
        <w:rPr>
          <w:rFonts w:ascii="Garamond" w:hAnsi="Garamond"/>
          <w:sz w:val="24"/>
          <w:szCs w:val="24"/>
        </w:rPr>
      </w:pPr>
    </w:p>
    <w:p w:rsidR="008E556E" w:rsidRDefault="00BF4D2B" w:rsidP="00BF4D2B">
      <w:pPr>
        <w:pStyle w:val="PlainText"/>
        <w:rPr>
          <w:rFonts w:ascii="Garamond" w:hAnsi="Garamond"/>
          <w:b/>
          <w:sz w:val="24"/>
          <w:szCs w:val="24"/>
          <w:u w:val="single"/>
        </w:rPr>
      </w:pPr>
      <w:r w:rsidRPr="00ED6E43">
        <w:rPr>
          <w:rFonts w:ascii="Garamond" w:hAnsi="Garamond"/>
          <w:b/>
          <w:sz w:val="24"/>
          <w:szCs w:val="24"/>
          <w:u w:val="single"/>
        </w:rPr>
        <w:t xml:space="preserve">STEP 1: </w:t>
      </w:r>
      <w:r w:rsidR="003B46ED">
        <w:rPr>
          <w:rFonts w:ascii="Garamond" w:hAnsi="Garamond"/>
          <w:b/>
          <w:sz w:val="24"/>
          <w:szCs w:val="24"/>
          <w:u w:val="single"/>
        </w:rPr>
        <w:t>Pre-proposals</w:t>
      </w:r>
    </w:p>
    <w:p w:rsidR="00FA4FBD" w:rsidRDefault="00FA4FBD" w:rsidP="00FA4FBD">
      <w:pPr>
        <w:pStyle w:val="PlainText"/>
        <w:rPr>
          <w:rFonts w:ascii="Garamond" w:hAnsi="Garamond"/>
          <w:sz w:val="24"/>
          <w:szCs w:val="24"/>
        </w:rPr>
      </w:pPr>
      <w:r w:rsidRPr="00FA4FBD">
        <w:rPr>
          <w:rFonts w:ascii="Garamond" w:hAnsi="Garamond"/>
          <w:sz w:val="24"/>
          <w:szCs w:val="24"/>
        </w:rPr>
        <w:t>Submit one (1) original and six (6) copies (7 total) of you pre-proposal. A complete pre-proposal must include a signed Buzzards Bay NEP Cover Sheet and funding disclosure page (Attachment A), a Pre-proposal Narrative, and any partner commitment letters. The Pre-proposal Narrative should be in twelve-point font and should not exceed one (1) double-sided page, including figures and narrative. Pre-proposals must be accompanied by brief letters on stationary from each partner affirming their specific role or contribution to the effort. For site-specific projects, if the applicant is not the property owner, the pre-proposals must be accompanied by a letter from the property owner agreeing to the proposed activities (subject to any necessary conditions). Site-specific proposals that lack support of the property owner where work is to be done may be disqualified. Please</w:t>
      </w:r>
      <w:r w:rsidRPr="00BF4D2B">
        <w:rPr>
          <w:rFonts w:ascii="Garamond" w:hAnsi="Garamond"/>
          <w:sz w:val="24"/>
          <w:szCs w:val="24"/>
        </w:rPr>
        <w:t xml:space="preserve"> do not include any </w:t>
      </w:r>
      <w:r>
        <w:rPr>
          <w:rFonts w:ascii="Garamond" w:hAnsi="Garamond"/>
          <w:sz w:val="24"/>
          <w:szCs w:val="24"/>
        </w:rPr>
        <w:t xml:space="preserve">other </w:t>
      </w:r>
      <w:r w:rsidRPr="00BF4D2B">
        <w:rPr>
          <w:rFonts w:ascii="Garamond" w:hAnsi="Garamond"/>
          <w:sz w:val="24"/>
          <w:szCs w:val="24"/>
        </w:rPr>
        <w:t>support documentation at this time, as it will not be reviewed.</w:t>
      </w:r>
    </w:p>
    <w:p w:rsidR="00BF4D2B" w:rsidRPr="00BF4D2B" w:rsidRDefault="00BF4D2B" w:rsidP="00BF4D2B">
      <w:pPr>
        <w:pStyle w:val="PlainText"/>
        <w:rPr>
          <w:rFonts w:ascii="Garamond" w:hAnsi="Garamond"/>
          <w:sz w:val="24"/>
          <w:szCs w:val="24"/>
        </w:rPr>
      </w:pPr>
    </w:p>
    <w:p w:rsidR="008E556E" w:rsidRDefault="00BF4D2B" w:rsidP="00BF4D2B">
      <w:pPr>
        <w:pStyle w:val="PlainText"/>
        <w:rPr>
          <w:rFonts w:ascii="Garamond" w:hAnsi="Garamond"/>
          <w:sz w:val="24"/>
          <w:szCs w:val="24"/>
        </w:rPr>
      </w:pPr>
      <w:r w:rsidRPr="00BF4D2B">
        <w:rPr>
          <w:rFonts w:ascii="Garamond" w:hAnsi="Garamond"/>
          <w:sz w:val="24"/>
          <w:szCs w:val="24"/>
        </w:rPr>
        <w:t xml:space="preserve">The </w:t>
      </w:r>
      <w:r w:rsidR="00D62CB1">
        <w:rPr>
          <w:rFonts w:ascii="Garamond" w:hAnsi="Garamond"/>
          <w:sz w:val="24"/>
          <w:szCs w:val="24"/>
        </w:rPr>
        <w:t>Pre-proposal</w:t>
      </w:r>
      <w:r w:rsidRPr="00BF4D2B">
        <w:rPr>
          <w:rFonts w:ascii="Garamond" w:hAnsi="Garamond"/>
          <w:sz w:val="24"/>
          <w:szCs w:val="24"/>
        </w:rPr>
        <w:t xml:space="preserve"> Narrative must include the following information:</w:t>
      </w:r>
    </w:p>
    <w:p w:rsidR="008E556E" w:rsidRDefault="00BF4D2B" w:rsidP="00FA45B0">
      <w:pPr>
        <w:pStyle w:val="PlainText"/>
        <w:numPr>
          <w:ilvl w:val="0"/>
          <w:numId w:val="18"/>
        </w:numPr>
        <w:rPr>
          <w:rFonts w:ascii="Garamond" w:hAnsi="Garamond"/>
          <w:sz w:val="24"/>
          <w:szCs w:val="24"/>
        </w:rPr>
      </w:pPr>
      <w:r w:rsidRPr="00BF4D2B">
        <w:rPr>
          <w:rFonts w:ascii="Garamond" w:hAnsi="Garamond"/>
          <w:sz w:val="24"/>
          <w:szCs w:val="24"/>
        </w:rPr>
        <w:t xml:space="preserve">Description </w:t>
      </w:r>
      <w:r w:rsidR="00DB5CEB">
        <w:rPr>
          <w:rFonts w:ascii="Garamond" w:hAnsi="Garamond"/>
          <w:sz w:val="24"/>
          <w:szCs w:val="24"/>
        </w:rPr>
        <w:t xml:space="preserve">and location </w:t>
      </w:r>
      <w:r w:rsidRPr="00BF4D2B">
        <w:rPr>
          <w:rFonts w:ascii="Garamond" w:hAnsi="Garamond"/>
          <w:sz w:val="24"/>
          <w:szCs w:val="24"/>
        </w:rPr>
        <w:t>of the proposed project and anticipated benefit</w:t>
      </w:r>
      <w:r w:rsidR="00AB0A17">
        <w:rPr>
          <w:rFonts w:ascii="Garamond" w:hAnsi="Garamond"/>
          <w:sz w:val="24"/>
          <w:szCs w:val="24"/>
        </w:rPr>
        <w:t>(s) as they relate to the</w:t>
      </w:r>
      <w:r w:rsidR="000848CC">
        <w:rPr>
          <w:rFonts w:ascii="Garamond" w:hAnsi="Garamond"/>
          <w:sz w:val="24"/>
          <w:szCs w:val="24"/>
        </w:rPr>
        <w:t xml:space="preserve"> funding priorities identified in this </w:t>
      </w:r>
      <w:r w:rsidR="00461577">
        <w:rPr>
          <w:rFonts w:ascii="Garamond" w:hAnsi="Garamond"/>
          <w:sz w:val="24"/>
          <w:szCs w:val="24"/>
        </w:rPr>
        <w:t>Bid Solicitation</w:t>
      </w:r>
      <w:r w:rsidR="000848CC">
        <w:rPr>
          <w:rFonts w:ascii="Garamond" w:hAnsi="Garamond"/>
          <w:sz w:val="24"/>
          <w:szCs w:val="24"/>
        </w:rPr>
        <w:t>;</w:t>
      </w:r>
    </w:p>
    <w:p w:rsidR="008E556E" w:rsidRDefault="00BF4D2B" w:rsidP="00FA45B0">
      <w:pPr>
        <w:pStyle w:val="PlainText"/>
        <w:numPr>
          <w:ilvl w:val="0"/>
          <w:numId w:val="18"/>
        </w:numPr>
        <w:rPr>
          <w:rFonts w:ascii="Garamond" w:hAnsi="Garamond"/>
          <w:sz w:val="24"/>
          <w:szCs w:val="24"/>
        </w:rPr>
      </w:pPr>
      <w:r w:rsidRPr="00BF4D2B">
        <w:rPr>
          <w:rFonts w:ascii="Garamond" w:hAnsi="Garamond"/>
          <w:sz w:val="24"/>
          <w:szCs w:val="24"/>
        </w:rPr>
        <w:t xml:space="preserve">Total project budget, making clear the following: total </w:t>
      </w:r>
      <w:r w:rsidR="00632DAA">
        <w:rPr>
          <w:rFonts w:ascii="Garamond" w:hAnsi="Garamond"/>
          <w:sz w:val="24"/>
          <w:szCs w:val="24"/>
        </w:rPr>
        <w:t>amount requested</w:t>
      </w:r>
      <w:r w:rsidR="002E3A00">
        <w:rPr>
          <w:rFonts w:ascii="Garamond" w:hAnsi="Garamond"/>
          <w:sz w:val="24"/>
          <w:szCs w:val="24"/>
        </w:rPr>
        <w:t xml:space="preserve"> and nonfederal match</w:t>
      </w:r>
      <w:r w:rsidRPr="000848CC">
        <w:rPr>
          <w:rFonts w:ascii="Garamond" w:hAnsi="Garamond"/>
          <w:sz w:val="24"/>
          <w:szCs w:val="24"/>
        </w:rPr>
        <w:t>;</w:t>
      </w:r>
      <w:r w:rsidRPr="00BF4D2B">
        <w:rPr>
          <w:rFonts w:ascii="Garamond" w:hAnsi="Garamond"/>
          <w:sz w:val="24"/>
          <w:szCs w:val="24"/>
        </w:rPr>
        <w:t xml:space="preserve"> purpose for which funds will be used; other funding sources for this project;</w:t>
      </w:r>
    </w:p>
    <w:p w:rsidR="008E556E" w:rsidRDefault="00BF4D2B" w:rsidP="00FA45B0">
      <w:pPr>
        <w:pStyle w:val="PlainText"/>
        <w:numPr>
          <w:ilvl w:val="0"/>
          <w:numId w:val="18"/>
        </w:numPr>
        <w:rPr>
          <w:rFonts w:ascii="Garamond" w:hAnsi="Garamond"/>
          <w:sz w:val="24"/>
          <w:szCs w:val="24"/>
        </w:rPr>
      </w:pPr>
      <w:r w:rsidRPr="00BF4D2B">
        <w:rPr>
          <w:rFonts w:ascii="Garamond" w:hAnsi="Garamond"/>
          <w:sz w:val="24"/>
          <w:szCs w:val="24"/>
        </w:rPr>
        <w:lastRenderedPageBreak/>
        <w:t>Timeline for the project;</w:t>
      </w:r>
    </w:p>
    <w:p w:rsidR="008E556E" w:rsidRDefault="00BF4D2B" w:rsidP="00FA45B0">
      <w:pPr>
        <w:pStyle w:val="PlainText"/>
        <w:numPr>
          <w:ilvl w:val="0"/>
          <w:numId w:val="18"/>
        </w:numPr>
        <w:rPr>
          <w:rFonts w:ascii="Garamond" w:hAnsi="Garamond"/>
          <w:sz w:val="24"/>
          <w:szCs w:val="24"/>
        </w:rPr>
      </w:pPr>
      <w:r w:rsidRPr="00BF4D2B">
        <w:rPr>
          <w:rFonts w:ascii="Garamond" w:hAnsi="Garamond"/>
          <w:sz w:val="24"/>
          <w:szCs w:val="24"/>
        </w:rPr>
        <w:t>Description of project partners and their anticipated role in the project.</w:t>
      </w:r>
    </w:p>
    <w:p w:rsidR="00BF4D2B" w:rsidRPr="00BF4D2B" w:rsidRDefault="00BF4D2B" w:rsidP="00BF4D2B">
      <w:pPr>
        <w:pStyle w:val="PlainText"/>
        <w:ind w:left="360"/>
        <w:rPr>
          <w:rFonts w:ascii="Garamond" w:hAnsi="Garamond"/>
          <w:sz w:val="24"/>
          <w:szCs w:val="24"/>
        </w:rPr>
      </w:pPr>
    </w:p>
    <w:p w:rsidR="000E6ACF" w:rsidRDefault="000E6ACF" w:rsidP="00BF4D2B">
      <w:pPr>
        <w:pStyle w:val="PlainText"/>
        <w:rPr>
          <w:rFonts w:ascii="Garamond" w:hAnsi="Garamond"/>
          <w:b/>
          <w:sz w:val="24"/>
          <w:szCs w:val="24"/>
          <w:u w:val="single"/>
        </w:rPr>
      </w:pPr>
    </w:p>
    <w:p w:rsidR="008E556E" w:rsidRDefault="00BF4D2B" w:rsidP="00BF4D2B">
      <w:pPr>
        <w:pStyle w:val="PlainText"/>
        <w:rPr>
          <w:rFonts w:ascii="Garamond" w:hAnsi="Garamond"/>
          <w:b/>
          <w:sz w:val="24"/>
          <w:szCs w:val="24"/>
          <w:u w:val="single"/>
        </w:rPr>
      </w:pPr>
      <w:r w:rsidRPr="00ED6E43">
        <w:rPr>
          <w:rFonts w:ascii="Garamond" w:hAnsi="Garamond"/>
          <w:b/>
          <w:sz w:val="24"/>
          <w:szCs w:val="24"/>
          <w:u w:val="single"/>
        </w:rPr>
        <w:t>STEP 2: Full</w:t>
      </w:r>
      <w:r w:rsidR="00EB0295" w:rsidRPr="00ED6E43">
        <w:rPr>
          <w:rFonts w:ascii="Garamond" w:hAnsi="Garamond"/>
          <w:b/>
          <w:sz w:val="24"/>
          <w:szCs w:val="24"/>
          <w:u w:val="single"/>
        </w:rPr>
        <w:t xml:space="preserve"> Proposal (invited by Buzzards Bay NEP </w:t>
      </w:r>
      <w:r w:rsidRPr="00ED6E43">
        <w:rPr>
          <w:rFonts w:ascii="Garamond" w:hAnsi="Garamond"/>
          <w:b/>
          <w:sz w:val="24"/>
          <w:szCs w:val="24"/>
          <w:u w:val="single"/>
        </w:rPr>
        <w:t>only)</w:t>
      </w:r>
    </w:p>
    <w:p w:rsidR="008E556E" w:rsidRDefault="000E6ACF" w:rsidP="00BF4D2B">
      <w:pPr>
        <w:pStyle w:val="PlainText"/>
        <w:rPr>
          <w:rFonts w:ascii="Garamond" w:hAnsi="Garamond"/>
          <w:sz w:val="24"/>
          <w:szCs w:val="24"/>
        </w:rPr>
      </w:pPr>
      <w:r>
        <w:rPr>
          <w:rFonts w:ascii="Garamond" w:hAnsi="Garamond"/>
          <w:sz w:val="24"/>
          <w:szCs w:val="24"/>
        </w:rPr>
        <w:t xml:space="preserve">Full proposals will only be accepted </w:t>
      </w:r>
      <w:r w:rsidRPr="00BF4D2B">
        <w:rPr>
          <w:rFonts w:ascii="Garamond" w:hAnsi="Garamond"/>
          <w:sz w:val="24"/>
          <w:szCs w:val="24"/>
        </w:rPr>
        <w:t>after invitation</w:t>
      </w:r>
      <w:r>
        <w:rPr>
          <w:rFonts w:ascii="Garamond" w:hAnsi="Garamond"/>
          <w:sz w:val="24"/>
          <w:szCs w:val="24"/>
        </w:rPr>
        <w:t xml:space="preserve"> by the Buzzards Bay NEP,</w:t>
      </w:r>
      <w:r w:rsidRPr="00BF4D2B">
        <w:rPr>
          <w:rFonts w:ascii="Garamond" w:hAnsi="Garamond"/>
          <w:sz w:val="24"/>
          <w:szCs w:val="24"/>
        </w:rPr>
        <w:t xml:space="preserve"> based upon review and approval of a </w:t>
      </w:r>
      <w:r w:rsidR="00D62CB1">
        <w:rPr>
          <w:rFonts w:ascii="Garamond" w:hAnsi="Garamond"/>
          <w:sz w:val="24"/>
          <w:szCs w:val="24"/>
        </w:rPr>
        <w:t>Pre-proposal</w:t>
      </w:r>
      <w:r w:rsidRPr="00BF4D2B">
        <w:rPr>
          <w:rFonts w:ascii="Garamond" w:hAnsi="Garamond"/>
          <w:sz w:val="24"/>
          <w:szCs w:val="24"/>
        </w:rPr>
        <w:t xml:space="preserve">. </w:t>
      </w:r>
      <w:r w:rsidR="00BF4D2B" w:rsidRPr="00CA733F">
        <w:rPr>
          <w:rFonts w:ascii="Garamond" w:hAnsi="Garamond"/>
          <w:sz w:val="24"/>
          <w:szCs w:val="24"/>
        </w:rPr>
        <w:t>The proposal format can be found in the section en</w:t>
      </w:r>
      <w:r w:rsidR="00CA733F">
        <w:rPr>
          <w:rFonts w:ascii="Garamond" w:hAnsi="Garamond"/>
          <w:sz w:val="24"/>
          <w:szCs w:val="24"/>
        </w:rPr>
        <w:t>titled ‘Full Proposal Narrative</w:t>
      </w:r>
      <w:r w:rsidR="00BF4D2B" w:rsidRPr="00CA733F">
        <w:rPr>
          <w:rFonts w:ascii="Garamond" w:hAnsi="Garamond"/>
          <w:sz w:val="24"/>
          <w:szCs w:val="24"/>
        </w:rPr>
        <w:t>’</w:t>
      </w:r>
      <w:r w:rsidR="00CA733F">
        <w:rPr>
          <w:rFonts w:ascii="Garamond" w:hAnsi="Garamond"/>
          <w:sz w:val="24"/>
          <w:szCs w:val="24"/>
        </w:rPr>
        <w:t xml:space="preserve"> below</w:t>
      </w:r>
      <w:r w:rsidR="00BF4D2B" w:rsidRPr="00CA733F">
        <w:rPr>
          <w:rFonts w:ascii="Garamond" w:hAnsi="Garamond"/>
          <w:sz w:val="24"/>
          <w:szCs w:val="24"/>
        </w:rPr>
        <w:t>. The dates for</w:t>
      </w:r>
      <w:r>
        <w:rPr>
          <w:rFonts w:ascii="Garamond" w:hAnsi="Garamond"/>
          <w:sz w:val="24"/>
          <w:szCs w:val="24"/>
        </w:rPr>
        <w:t xml:space="preserve"> the</w:t>
      </w:r>
      <w:r w:rsidR="00BF4D2B" w:rsidRPr="00CA733F">
        <w:rPr>
          <w:rFonts w:ascii="Garamond" w:hAnsi="Garamond"/>
          <w:sz w:val="24"/>
          <w:szCs w:val="24"/>
        </w:rPr>
        <w:t xml:space="preserve"> second round of </w:t>
      </w:r>
      <w:r w:rsidR="00C6770F">
        <w:rPr>
          <w:rFonts w:ascii="Garamond" w:hAnsi="Garamond"/>
          <w:sz w:val="24"/>
          <w:szCs w:val="24"/>
        </w:rPr>
        <w:t xml:space="preserve">the </w:t>
      </w:r>
      <w:r w:rsidR="00BF4D2B" w:rsidRPr="00CA733F">
        <w:rPr>
          <w:rFonts w:ascii="Garamond" w:hAnsi="Garamond"/>
          <w:sz w:val="24"/>
          <w:szCs w:val="24"/>
        </w:rPr>
        <w:t>application are i</w:t>
      </w:r>
      <w:r w:rsidR="00CA733F" w:rsidRPr="00CA733F">
        <w:rPr>
          <w:rFonts w:ascii="Garamond" w:hAnsi="Garamond"/>
          <w:sz w:val="24"/>
          <w:szCs w:val="24"/>
        </w:rPr>
        <w:t>n sec</w:t>
      </w:r>
      <w:r>
        <w:rPr>
          <w:rFonts w:ascii="Garamond" w:hAnsi="Garamond"/>
          <w:sz w:val="24"/>
          <w:szCs w:val="24"/>
        </w:rPr>
        <w:t>tion 4A</w:t>
      </w:r>
      <w:r w:rsidR="00CA733F" w:rsidRPr="00CA733F">
        <w:rPr>
          <w:rFonts w:ascii="Garamond" w:hAnsi="Garamond"/>
          <w:sz w:val="24"/>
          <w:szCs w:val="24"/>
        </w:rPr>
        <w:t xml:space="preserve"> </w:t>
      </w:r>
      <w:r w:rsidR="00BF4D2B" w:rsidRPr="00CA733F">
        <w:rPr>
          <w:rFonts w:ascii="Garamond" w:hAnsi="Garamond"/>
          <w:sz w:val="24"/>
          <w:szCs w:val="24"/>
        </w:rPr>
        <w:t xml:space="preserve">of this </w:t>
      </w:r>
      <w:r w:rsidR="00461577">
        <w:rPr>
          <w:rFonts w:ascii="Garamond" w:hAnsi="Garamond"/>
          <w:sz w:val="24"/>
          <w:szCs w:val="24"/>
        </w:rPr>
        <w:t>Bid Solicitation</w:t>
      </w:r>
      <w:r w:rsidR="00BF4D2B" w:rsidRPr="00CA733F">
        <w:rPr>
          <w:rFonts w:ascii="Garamond" w:hAnsi="Garamond"/>
          <w:sz w:val="24"/>
          <w:szCs w:val="24"/>
        </w:rPr>
        <w:t xml:space="preserve"> and will</w:t>
      </w:r>
      <w:r w:rsidR="00D159E2">
        <w:rPr>
          <w:rFonts w:ascii="Garamond" w:hAnsi="Garamond"/>
          <w:sz w:val="24"/>
          <w:szCs w:val="24"/>
        </w:rPr>
        <w:t xml:space="preserve"> be</w:t>
      </w:r>
      <w:r w:rsidR="00BF4D2B" w:rsidRPr="00CA733F">
        <w:rPr>
          <w:rFonts w:ascii="Garamond" w:hAnsi="Garamond"/>
          <w:sz w:val="24"/>
          <w:szCs w:val="24"/>
        </w:rPr>
        <w:t xml:space="preserve"> provided again to invited applicants.</w:t>
      </w:r>
      <w:r w:rsidR="00E6587D">
        <w:rPr>
          <w:rFonts w:ascii="Garamond" w:hAnsi="Garamond"/>
          <w:sz w:val="24"/>
          <w:szCs w:val="24"/>
        </w:rPr>
        <w:t xml:space="preserve"> </w:t>
      </w:r>
      <w:r w:rsidR="00BF4D2B" w:rsidRPr="00BF4D2B">
        <w:rPr>
          <w:rFonts w:ascii="Garamond" w:hAnsi="Garamond"/>
          <w:sz w:val="24"/>
          <w:szCs w:val="24"/>
        </w:rPr>
        <w:t>Applicants must submit one (1) signed original full proposal</w:t>
      </w:r>
      <w:r w:rsidR="00EB0295">
        <w:rPr>
          <w:rFonts w:ascii="Garamond" w:hAnsi="Garamond"/>
          <w:sz w:val="24"/>
          <w:szCs w:val="24"/>
        </w:rPr>
        <w:t xml:space="preserve"> and </w:t>
      </w:r>
      <w:r w:rsidR="00E3327E">
        <w:rPr>
          <w:rFonts w:ascii="Garamond" w:hAnsi="Garamond"/>
          <w:sz w:val="24"/>
          <w:szCs w:val="24"/>
        </w:rPr>
        <w:t>seven (7)</w:t>
      </w:r>
      <w:r w:rsidR="00EB0295">
        <w:rPr>
          <w:rFonts w:ascii="Garamond" w:hAnsi="Garamond"/>
          <w:sz w:val="24"/>
          <w:szCs w:val="24"/>
        </w:rPr>
        <w:t xml:space="preserve"> copies.</w:t>
      </w:r>
      <w:r w:rsidR="00E6587D">
        <w:rPr>
          <w:rFonts w:ascii="Garamond" w:hAnsi="Garamond"/>
          <w:sz w:val="24"/>
          <w:szCs w:val="24"/>
        </w:rPr>
        <w:t xml:space="preserve"> </w:t>
      </w:r>
      <w:r w:rsidR="00BF4D2B" w:rsidRPr="00BF4D2B">
        <w:rPr>
          <w:rFonts w:ascii="Garamond" w:hAnsi="Garamond"/>
          <w:sz w:val="24"/>
          <w:szCs w:val="24"/>
        </w:rPr>
        <w:t xml:space="preserve">Applicants must include </w:t>
      </w:r>
      <w:r w:rsidR="00BF4D2B" w:rsidRPr="008C40EC">
        <w:rPr>
          <w:rFonts w:ascii="Garamond" w:hAnsi="Garamond"/>
          <w:sz w:val="24"/>
          <w:szCs w:val="24"/>
        </w:rPr>
        <w:t xml:space="preserve">an updated </w:t>
      </w:r>
      <w:r w:rsidR="00EB0295" w:rsidRPr="008C40EC">
        <w:rPr>
          <w:rFonts w:ascii="Garamond" w:hAnsi="Garamond"/>
          <w:sz w:val="24"/>
          <w:szCs w:val="24"/>
        </w:rPr>
        <w:t>Buzzards Bay NEP</w:t>
      </w:r>
      <w:r w:rsidR="00BF4D2B" w:rsidRPr="008C40EC">
        <w:rPr>
          <w:rFonts w:ascii="Garamond" w:hAnsi="Garamond"/>
          <w:sz w:val="24"/>
          <w:szCs w:val="24"/>
        </w:rPr>
        <w:t xml:space="preserve"> Cover Sheet </w:t>
      </w:r>
      <w:r w:rsidR="00AE6F9A">
        <w:rPr>
          <w:rFonts w:ascii="Garamond" w:hAnsi="Garamond"/>
          <w:sz w:val="24"/>
          <w:szCs w:val="24"/>
        </w:rPr>
        <w:t xml:space="preserve">with funding disclosure </w:t>
      </w:r>
      <w:r w:rsidR="00EB0295" w:rsidRPr="008C40EC">
        <w:rPr>
          <w:rFonts w:ascii="Garamond" w:hAnsi="Garamond"/>
          <w:sz w:val="24"/>
          <w:szCs w:val="24"/>
        </w:rPr>
        <w:t>(</w:t>
      </w:r>
      <w:r w:rsidR="002B47F4" w:rsidRPr="008C40EC">
        <w:rPr>
          <w:rFonts w:ascii="Garamond" w:hAnsi="Garamond"/>
          <w:sz w:val="24"/>
          <w:szCs w:val="24"/>
        </w:rPr>
        <w:t>Attachment A</w:t>
      </w:r>
      <w:r w:rsidR="00EB0295" w:rsidRPr="008C40EC">
        <w:rPr>
          <w:rFonts w:ascii="Garamond" w:hAnsi="Garamond"/>
          <w:sz w:val="24"/>
          <w:szCs w:val="24"/>
        </w:rPr>
        <w:t xml:space="preserve">) </w:t>
      </w:r>
      <w:r w:rsidR="00BF4D2B" w:rsidRPr="008C40EC">
        <w:rPr>
          <w:rFonts w:ascii="Garamond" w:hAnsi="Garamond"/>
          <w:sz w:val="24"/>
          <w:szCs w:val="24"/>
        </w:rPr>
        <w:t>with the full proposal. Applicants that would</w:t>
      </w:r>
      <w:r w:rsidR="00BF4D2B" w:rsidRPr="00BF4D2B">
        <w:rPr>
          <w:rFonts w:ascii="Garamond" w:hAnsi="Garamond"/>
          <w:sz w:val="24"/>
          <w:szCs w:val="24"/>
        </w:rPr>
        <w:t xml:space="preserve"> like to be informed of receipt of full proposals should include a self-addressed, stamped postcard.</w:t>
      </w:r>
    </w:p>
    <w:p w:rsidR="00ED6E43" w:rsidRPr="00ED6E43" w:rsidRDefault="00ED6E43" w:rsidP="00BF4D2B">
      <w:pPr>
        <w:pStyle w:val="PlainText"/>
        <w:rPr>
          <w:rFonts w:ascii="Garamond" w:hAnsi="Garamond"/>
          <w:sz w:val="24"/>
          <w:szCs w:val="24"/>
        </w:rPr>
      </w:pPr>
    </w:p>
    <w:p w:rsidR="008E556E" w:rsidRDefault="00ED6E43" w:rsidP="00ED6E43">
      <w:pPr>
        <w:pStyle w:val="PlainText"/>
        <w:rPr>
          <w:rFonts w:ascii="Garamond" w:hAnsi="Garamond"/>
          <w:b/>
          <w:sz w:val="24"/>
          <w:szCs w:val="24"/>
        </w:rPr>
      </w:pPr>
      <w:r w:rsidRPr="00ED6E43">
        <w:rPr>
          <w:rFonts w:ascii="Garamond" w:hAnsi="Garamond"/>
          <w:b/>
          <w:sz w:val="24"/>
          <w:szCs w:val="24"/>
        </w:rPr>
        <w:t>Full Proposal Narrative</w:t>
      </w:r>
    </w:p>
    <w:p w:rsidR="00ED6E43" w:rsidRDefault="000C313A" w:rsidP="00ED6E43">
      <w:pPr>
        <w:pStyle w:val="PlainText"/>
        <w:rPr>
          <w:rFonts w:ascii="Garamond" w:hAnsi="Garamond"/>
          <w:sz w:val="24"/>
          <w:szCs w:val="24"/>
        </w:rPr>
      </w:pPr>
      <w:r w:rsidRPr="00D33D00">
        <w:rPr>
          <w:rFonts w:ascii="Garamond" w:hAnsi="Garamond"/>
          <w:sz w:val="24"/>
          <w:szCs w:val="24"/>
        </w:rPr>
        <w:t xml:space="preserve">Submit one (1) original signed </w:t>
      </w:r>
      <w:r w:rsidRPr="00C2155B">
        <w:rPr>
          <w:rFonts w:ascii="Garamond" w:hAnsi="Garamond"/>
          <w:sz w:val="24"/>
          <w:szCs w:val="24"/>
        </w:rPr>
        <w:t xml:space="preserve">Buzzards Bay NEP Cover Sheet and funding disclosure page (Attachment A) and </w:t>
      </w:r>
      <w:r>
        <w:rPr>
          <w:rFonts w:ascii="Garamond" w:hAnsi="Garamond"/>
          <w:sz w:val="24"/>
          <w:szCs w:val="24"/>
        </w:rPr>
        <w:t xml:space="preserve">full </w:t>
      </w:r>
      <w:r w:rsidRPr="00C2155B">
        <w:rPr>
          <w:rFonts w:ascii="Garamond" w:hAnsi="Garamond"/>
          <w:sz w:val="24"/>
          <w:szCs w:val="24"/>
        </w:rPr>
        <w:t>propo</w:t>
      </w:r>
      <w:r>
        <w:rPr>
          <w:rFonts w:ascii="Garamond" w:hAnsi="Garamond"/>
          <w:sz w:val="24"/>
          <w:szCs w:val="24"/>
        </w:rPr>
        <w:t xml:space="preserve">sal </w:t>
      </w:r>
      <w:r w:rsidRPr="00BF4D2B">
        <w:rPr>
          <w:rFonts w:ascii="Garamond" w:hAnsi="Garamond"/>
          <w:sz w:val="24"/>
          <w:szCs w:val="24"/>
        </w:rPr>
        <w:t>narrative.</w:t>
      </w:r>
      <w:r>
        <w:rPr>
          <w:rFonts w:ascii="Garamond" w:hAnsi="Garamond"/>
          <w:sz w:val="24"/>
          <w:szCs w:val="24"/>
        </w:rPr>
        <w:t xml:space="preserve"> </w:t>
      </w:r>
      <w:r w:rsidR="00ED6E43" w:rsidRPr="00ED6E43">
        <w:rPr>
          <w:rFonts w:ascii="Garamond" w:hAnsi="Garamond"/>
          <w:sz w:val="24"/>
          <w:szCs w:val="24"/>
        </w:rPr>
        <w:t>Proposals must not exceed ten (10) pages in length</w:t>
      </w:r>
      <w:r w:rsidR="008C40EC">
        <w:rPr>
          <w:rFonts w:ascii="Garamond" w:hAnsi="Garamond"/>
          <w:sz w:val="24"/>
          <w:szCs w:val="24"/>
        </w:rPr>
        <w:t xml:space="preserve"> </w:t>
      </w:r>
      <w:r w:rsidR="00ED6E43" w:rsidRPr="00ED6E43">
        <w:rPr>
          <w:rFonts w:ascii="Garamond" w:hAnsi="Garamond"/>
          <w:sz w:val="24"/>
          <w:szCs w:val="24"/>
        </w:rPr>
        <w:t>in no smaller than twelve (</w:t>
      </w:r>
      <w:r w:rsidR="00D159E2" w:rsidRPr="00ED6E43">
        <w:rPr>
          <w:rFonts w:ascii="Garamond" w:hAnsi="Garamond"/>
          <w:sz w:val="24"/>
          <w:szCs w:val="24"/>
        </w:rPr>
        <w:t>12)-point</w:t>
      </w:r>
      <w:r w:rsidR="00ED6E43" w:rsidRPr="00ED6E43">
        <w:rPr>
          <w:rFonts w:ascii="Garamond" w:hAnsi="Garamond"/>
          <w:sz w:val="24"/>
          <w:szCs w:val="24"/>
        </w:rPr>
        <w:t xml:space="preserve"> font. The narrative </w:t>
      </w:r>
      <w:r w:rsidR="00ED6E43" w:rsidRPr="00ED6E43">
        <w:rPr>
          <w:rFonts w:ascii="Garamond" w:hAnsi="Garamond"/>
          <w:b/>
          <w:sz w:val="24"/>
          <w:szCs w:val="24"/>
        </w:rPr>
        <w:t>must</w:t>
      </w:r>
      <w:r w:rsidR="00ED6E43" w:rsidRPr="00ED6E43">
        <w:rPr>
          <w:rFonts w:ascii="Garamond" w:hAnsi="Garamond"/>
          <w:sz w:val="24"/>
          <w:szCs w:val="24"/>
        </w:rPr>
        <w:t xml:space="preserve"> contain the following information:</w:t>
      </w:r>
    </w:p>
    <w:p w:rsidR="000E6ACF" w:rsidRPr="00ED6E43" w:rsidRDefault="000E6ACF" w:rsidP="00ED6E43">
      <w:pPr>
        <w:pStyle w:val="PlainText"/>
        <w:rPr>
          <w:rFonts w:ascii="Garamond" w:hAnsi="Garamond"/>
          <w:sz w:val="24"/>
          <w:szCs w:val="24"/>
        </w:rPr>
      </w:pPr>
    </w:p>
    <w:p w:rsidR="00ED6E43" w:rsidRPr="00ED6E43" w:rsidRDefault="00ED6E43" w:rsidP="00ED6E43">
      <w:pPr>
        <w:pStyle w:val="PlainText"/>
        <w:rPr>
          <w:rFonts w:ascii="Garamond" w:hAnsi="Garamond"/>
          <w:b/>
          <w:sz w:val="24"/>
          <w:szCs w:val="24"/>
        </w:rPr>
      </w:pPr>
      <w:r w:rsidRPr="00ED6E43">
        <w:rPr>
          <w:rFonts w:ascii="Garamond" w:hAnsi="Garamond"/>
          <w:b/>
          <w:sz w:val="24"/>
          <w:szCs w:val="24"/>
        </w:rPr>
        <w:t>Background</w:t>
      </w:r>
    </w:p>
    <w:p w:rsidR="008E556E" w:rsidRDefault="00ED6E43" w:rsidP="00FA45B0">
      <w:pPr>
        <w:widowControl/>
        <w:numPr>
          <w:ilvl w:val="0"/>
          <w:numId w:val="19"/>
        </w:numPr>
        <w:rPr>
          <w:szCs w:val="24"/>
        </w:rPr>
      </w:pPr>
      <w:r w:rsidRPr="00ED6E43">
        <w:rPr>
          <w:szCs w:val="24"/>
        </w:rPr>
        <w:t xml:space="preserve">Organization’s qualifications </w:t>
      </w:r>
      <w:r w:rsidR="00A94957">
        <w:rPr>
          <w:szCs w:val="24"/>
        </w:rPr>
        <w:t xml:space="preserve">and capacity </w:t>
      </w:r>
      <w:r w:rsidRPr="00ED6E43">
        <w:rPr>
          <w:szCs w:val="24"/>
        </w:rPr>
        <w:t>to perform work proposed. List relevant work, experiences, and qualifications of the respondent and any external entity that has been identified to perform a significan</w:t>
      </w:r>
      <w:r w:rsidR="00C0628A">
        <w:rPr>
          <w:szCs w:val="24"/>
        </w:rPr>
        <w:t>t role in the Scope of Work.</w:t>
      </w:r>
      <w:r w:rsidR="00C510A0">
        <w:rPr>
          <w:szCs w:val="24"/>
        </w:rPr>
        <w:t xml:space="preserve"> </w:t>
      </w:r>
      <w:r w:rsidR="00C70B1D">
        <w:rPr>
          <w:szCs w:val="24"/>
        </w:rPr>
        <w:t xml:space="preserve">If the applicant is a municipality, </w:t>
      </w:r>
      <w:r w:rsidR="00D27688">
        <w:rPr>
          <w:szCs w:val="24"/>
        </w:rPr>
        <w:t xml:space="preserve">identify </w:t>
      </w:r>
      <w:r w:rsidR="00C70B1D">
        <w:rPr>
          <w:szCs w:val="24"/>
        </w:rPr>
        <w:t xml:space="preserve">the local board, commission, or department(s) leading the effort and </w:t>
      </w:r>
      <w:r w:rsidR="00D27688">
        <w:rPr>
          <w:szCs w:val="24"/>
        </w:rPr>
        <w:t xml:space="preserve">discuss </w:t>
      </w:r>
      <w:r w:rsidR="00A94957">
        <w:rPr>
          <w:szCs w:val="24"/>
        </w:rPr>
        <w:t xml:space="preserve">their </w:t>
      </w:r>
      <w:r w:rsidR="002E3A00">
        <w:rPr>
          <w:szCs w:val="24"/>
        </w:rPr>
        <w:t>authority</w:t>
      </w:r>
      <w:r w:rsidR="00D27688">
        <w:rPr>
          <w:szCs w:val="24"/>
        </w:rPr>
        <w:t>.</w:t>
      </w:r>
    </w:p>
    <w:p w:rsidR="00ED6E43" w:rsidRPr="00ED6E43" w:rsidRDefault="00ED6E43" w:rsidP="00ED6E43">
      <w:pPr>
        <w:widowControl/>
        <w:ind w:left="720"/>
        <w:rPr>
          <w:szCs w:val="24"/>
        </w:rPr>
      </w:pPr>
    </w:p>
    <w:p w:rsidR="00ED6E43" w:rsidRPr="00ED6E43" w:rsidRDefault="00ED6E43" w:rsidP="00ED6E43">
      <w:pPr>
        <w:pStyle w:val="PlainText"/>
        <w:rPr>
          <w:rFonts w:ascii="Garamond" w:hAnsi="Garamond"/>
          <w:b/>
          <w:sz w:val="24"/>
          <w:szCs w:val="24"/>
        </w:rPr>
      </w:pPr>
      <w:r w:rsidRPr="00ED6E43">
        <w:rPr>
          <w:rFonts w:ascii="Garamond" w:hAnsi="Garamond"/>
          <w:b/>
          <w:sz w:val="24"/>
          <w:szCs w:val="24"/>
        </w:rPr>
        <w:t>Project Description</w:t>
      </w:r>
    </w:p>
    <w:p w:rsidR="00ED6E43" w:rsidRPr="00ED6E43" w:rsidRDefault="00EB74CE" w:rsidP="00FA45B0">
      <w:pPr>
        <w:widowControl/>
        <w:numPr>
          <w:ilvl w:val="1"/>
          <w:numId w:val="20"/>
        </w:numPr>
        <w:rPr>
          <w:szCs w:val="24"/>
        </w:rPr>
      </w:pPr>
      <w:r>
        <w:rPr>
          <w:szCs w:val="24"/>
        </w:rPr>
        <w:t>Location of project;</w:t>
      </w:r>
    </w:p>
    <w:p w:rsidR="00ED6E43" w:rsidRPr="00ED6E43" w:rsidRDefault="00ED6E43" w:rsidP="00FA45B0">
      <w:pPr>
        <w:widowControl/>
        <w:numPr>
          <w:ilvl w:val="1"/>
          <w:numId w:val="20"/>
        </w:numPr>
        <w:rPr>
          <w:szCs w:val="24"/>
        </w:rPr>
      </w:pPr>
      <w:r w:rsidRPr="00ED6E43">
        <w:rPr>
          <w:szCs w:val="24"/>
        </w:rPr>
        <w:t xml:space="preserve">Description of the community and/or regional need(s) and/or challenges </w:t>
      </w:r>
      <w:r w:rsidR="00CC357B">
        <w:rPr>
          <w:szCs w:val="24"/>
        </w:rPr>
        <w:t>that this project will address.</w:t>
      </w:r>
    </w:p>
    <w:p w:rsidR="00ED6E43" w:rsidRDefault="00ED6E43" w:rsidP="00FA45B0">
      <w:pPr>
        <w:widowControl/>
        <w:numPr>
          <w:ilvl w:val="1"/>
          <w:numId w:val="20"/>
        </w:numPr>
        <w:rPr>
          <w:szCs w:val="24"/>
        </w:rPr>
      </w:pPr>
      <w:r w:rsidRPr="00ED6E43">
        <w:rPr>
          <w:szCs w:val="24"/>
        </w:rPr>
        <w:t>Description of staff who will be working on this p</w:t>
      </w:r>
      <w:r w:rsidR="00EB74CE">
        <w:rPr>
          <w:szCs w:val="24"/>
        </w:rPr>
        <w:t>roject and their qualifications;</w:t>
      </w:r>
    </w:p>
    <w:p w:rsidR="00D27688" w:rsidRPr="00D27688" w:rsidRDefault="00D27688" w:rsidP="00D27688">
      <w:pPr>
        <w:pStyle w:val="ListParagraph"/>
        <w:numPr>
          <w:ilvl w:val="1"/>
          <w:numId w:val="20"/>
        </w:numPr>
        <w:rPr>
          <w:szCs w:val="24"/>
        </w:rPr>
      </w:pPr>
      <w:r w:rsidRPr="00D27688">
        <w:rPr>
          <w:szCs w:val="24"/>
        </w:rPr>
        <w:t>Identify partners and partner staff or external entities who will undertake the project.</w:t>
      </w:r>
    </w:p>
    <w:p w:rsidR="00ED6E43" w:rsidRPr="00ED6E43" w:rsidRDefault="00ED6E43" w:rsidP="00FA45B0">
      <w:pPr>
        <w:widowControl/>
        <w:numPr>
          <w:ilvl w:val="1"/>
          <w:numId w:val="20"/>
        </w:numPr>
        <w:rPr>
          <w:szCs w:val="24"/>
        </w:rPr>
      </w:pPr>
      <w:r w:rsidRPr="00ED6E43">
        <w:rPr>
          <w:szCs w:val="24"/>
        </w:rPr>
        <w:t>List of other project partners with contact information and their roles, responsibilities and qualificati</w:t>
      </w:r>
      <w:r w:rsidR="00EB74CE">
        <w:rPr>
          <w:szCs w:val="24"/>
        </w:rPr>
        <w:t>ons in relation to the project;</w:t>
      </w:r>
    </w:p>
    <w:p w:rsidR="008E556E" w:rsidRDefault="00ED6E43" w:rsidP="00FA45B0">
      <w:pPr>
        <w:widowControl/>
        <w:numPr>
          <w:ilvl w:val="1"/>
          <w:numId w:val="20"/>
        </w:numPr>
        <w:rPr>
          <w:szCs w:val="24"/>
        </w:rPr>
      </w:pPr>
      <w:r w:rsidRPr="00ED6E43">
        <w:rPr>
          <w:szCs w:val="24"/>
        </w:rPr>
        <w:t>Des</w:t>
      </w:r>
      <w:r w:rsidR="00CC357B">
        <w:rPr>
          <w:szCs w:val="24"/>
        </w:rPr>
        <w:t>cription of the specific project</w:t>
      </w:r>
      <w:r w:rsidRPr="00ED6E43">
        <w:rPr>
          <w:szCs w:val="24"/>
        </w:rPr>
        <w:t xml:space="preserve"> that includes goals and objectives. Provide a summary of the proposed project with a thorough explanation of proposed methodology and appr</w:t>
      </w:r>
      <w:r w:rsidR="005B7AC9">
        <w:rPr>
          <w:szCs w:val="24"/>
        </w:rPr>
        <w:t>oach being taken. Also describe how the proposed project improves water quality or reduces th</w:t>
      </w:r>
      <w:r w:rsidR="00CC357B">
        <w:rPr>
          <w:szCs w:val="24"/>
        </w:rPr>
        <w:t>e negative impacts of nutrients</w:t>
      </w:r>
      <w:r w:rsidR="00EB74CE">
        <w:rPr>
          <w:szCs w:val="24"/>
        </w:rPr>
        <w:t>;</w:t>
      </w:r>
    </w:p>
    <w:p w:rsidR="008E556E" w:rsidRDefault="00ED6E43" w:rsidP="00FA45B0">
      <w:pPr>
        <w:widowControl/>
        <w:numPr>
          <w:ilvl w:val="2"/>
          <w:numId w:val="20"/>
        </w:numPr>
        <w:tabs>
          <w:tab w:val="clear" w:pos="2340"/>
          <w:tab w:val="num" w:pos="1080"/>
        </w:tabs>
        <w:ind w:left="1080"/>
        <w:rPr>
          <w:szCs w:val="24"/>
        </w:rPr>
      </w:pPr>
      <w:r w:rsidRPr="00ED6E43">
        <w:rPr>
          <w:szCs w:val="24"/>
        </w:rPr>
        <w:t>Scope of Work / Tasks to be completed under award request:</w:t>
      </w:r>
    </w:p>
    <w:p w:rsidR="00ED6E43" w:rsidRPr="00ED6E43" w:rsidRDefault="00ED6E43" w:rsidP="00FA45B0">
      <w:pPr>
        <w:widowControl/>
        <w:numPr>
          <w:ilvl w:val="3"/>
          <w:numId w:val="20"/>
        </w:numPr>
        <w:tabs>
          <w:tab w:val="clear" w:pos="2880"/>
          <w:tab w:val="num" w:pos="1350"/>
        </w:tabs>
        <w:ind w:left="1350" w:hanging="270"/>
        <w:rPr>
          <w:szCs w:val="24"/>
        </w:rPr>
      </w:pPr>
      <w:r w:rsidRPr="00ED6E43">
        <w:rPr>
          <w:szCs w:val="24"/>
        </w:rPr>
        <w:t>Provide a scope of work for the tasks to be completed under this award request.</w:t>
      </w:r>
    </w:p>
    <w:p w:rsidR="008E556E" w:rsidRDefault="00ED6E43" w:rsidP="00FA45B0">
      <w:pPr>
        <w:widowControl/>
        <w:numPr>
          <w:ilvl w:val="3"/>
          <w:numId w:val="20"/>
        </w:numPr>
        <w:tabs>
          <w:tab w:val="clear" w:pos="2880"/>
          <w:tab w:val="num" w:pos="1350"/>
        </w:tabs>
        <w:ind w:left="1350" w:hanging="270"/>
        <w:rPr>
          <w:szCs w:val="24"/>
        </w:rPr>
      </w:pPr>
      <w:r w:rsidRPr="00ED6E43">
        <w:rPr>
          <w:szCs w:val="24"/>
        </w:rPr>
        <w:t>Provide a specific, step-by-step narrative for each task and include any supporting plans, tables, or graphics.</w:t>
      </w:r>
    </w:p>
    <w:p w:rsidR="008E556E" w:rsidRDefault="00ED6E43" w:rsidP="00FA45B0">
      <w:pPr>
        <w:widowControl/>
        <w:numPr>
          <w:ilvl w:val="3"/>
          <w:numId w:val="20"/>
        </w:numPr>
        <w:tabs>
          <w:tab w:val="clear" w:pos="2880"/>
          <w:tab w:val="num" w:pos="1350"/>
        </w:tabs>
        <w:ind w:left="1350" w:hanging="270"/>
        <w:rPr>
          <w:szCs w:val="24"/>
        </w:rPr>
      </w:pPr>
      <w:r w:rsidRPr="00ED6E43">
        <w:rPr>
          <w:szCs w:val="24"/>
        </w:rPr>
        <w:t>Identify to the best of your ability who will be performing each task and whether the work will be done by the applicant organization or an external firm or group.</w:t>
      </w:r>
    </w:p>
    <w:p w:rsidR="00A83049" w:rsidRDefault="00ED6E43" w:rsidP="00A83049">
      <w:pPr>
        <w:widowControl/>
        <w:numPr>
          <w:ilvl w:val="3"/>
          <w:numId w:val="20"/>
        </w:numPr>
        <w:tabs>
          <w:tab w:val="clear" w:pos="2880"/>
          <w:tab w:val="num" w:pos="1350"/>
        </w:tabs>
        <w:ind w:left="1350" w:hanging="270"/>
        <w:rPr>
          <w:szCs w:val="24"/>
        </w:rPr>
      </w:pPr>
      <w:r w:rsidRPr="00ED6E43">
        <w:rPr>
          <w:szCs w:val="24"/>
        </w:rPr>
        <w:t>State deliverables and estimated timelines.</w:t>
      </w:r>
    </w:p>
    <w:p w:rsidR="00EB74CE" w:rsidRPr="00A83049" w:rsidRDefault="00ED6E43" w:rsidP="00A83049">
      <w:pPr>
        <w:widowControl/>
        <w:numPr>
          <w:ilvl w:val="3"/>
          <w:numId w:val="20"/>
        </w:numPr>
        <w:tabs>
          <w:tab w:val="clear" w:pos="2880"/>
          <w:tab w:val="num" w:pos="1350"/>
        </w:tabs>
        <w:ind w:left="1350" w:hanging="270"/>
        <w:rPr>
          <w:szCs w:val="24"/>
        </w:rPr>
      </w:pPr>
      <w:r w:rsidRPr="00A83049">
        <w:rPr>
          <w:szCs w:val="24"/>
        </w:rPr>
        <w:t>The scope of work in the proposal will become the scope of the gr</w:t>
      </w:r>
      <w:r w:rsidR="0098070C" w:rsidRPr="00A83049">
        <w:rPr>
          <w:szCs w:val="24"/>
        </w:rPr>
        <w:t>ant contract with the Commonwealth</w:t>
      </w:r>
      <w:r w:rsidRPr="00A83049">
        <w:rPr>
          <w:szCs w:val="24"/>
        </w:rPr>
        <w:t xml:space="preserve"> if the</w:t>
      </w:r>
      <w:r w:rsidR="0098070C" w:rsidRPr="00A83049">
        <w:rPr>
          <w:szCs w:val="24"/>
        </w:rPr>
        <w:t xml:space="preserve"> proposal is accepted. The Buzzards Bay NEP</w:t>
      </w:r>
      <w:r w:rsidRPr="00A83049">
        <w:rPr>
          <w:szCs w:val="24"/>
        </w:rPr>
        <w:t xml:space="preserve"> expects that </w:t>
      </w:r>
      <w:r w:rsidRPr="00A83049">
        <w:rPr>
          <w:szCs w:val="24"/>
        </w:rPr>
        <w:lastRenderedPageBreak/>
        <w:t>awardees will adhere to the scope and timeline. Be sure that the scope proposed is realistic and achievable.</w:t>
      </w:r>
    </w:p>
    <w:p w:rsidR="00FF6C22" w:rsidRDefault="00FF6C22" w:rsidP="00FF6C22">
      <w:pPr>
        <w:widowControl/>
        <w:ind w:left="1080"/>
        <w:rPr>
          <w:szCs w:val="24"/>
        </w:rPr>
      </w:pPr>
    </w:p>
    <w:p w:rsidR="008E556E" w:rsidRDefault="00EB74CE" w:rsidP="00EB74CE">
      <w:pPr>
        <w:rPr>
          <w:b/>
        </w:rPr>
      </w:pPr>
      <w:r w:rsidRPr="00EB74CE">
        <w:rPr>
          <w:b/>
        </w:rPr>
        <w:t>Project budget</w:t>
      </w:r>
    </w:p>
    <w:p w:rsidR="00ED6E43" w:rsidRPr="00ED6E43" w:rsidRDefault="00ED6E43" w:rsidP="00FA45B0">
      <w:pPr>
        <w:widowControl/>
        <w:numPr>
          <w:ilvl w:val="1"/>
          <w:numId w:val="20"/>
        </w:numPr>
        <w:rPr>
          <w:szCs w:val="24"/>
        </w:rPr>
      </w:pPr>
      <w:r w:rsidRPr="00ED6E43">
        <w:rPr>
          <w:szCs w:val="24"/>
        </w:rPr>
        <w:t>Provide a detailed itemized budget that lists the cost for each task and item identified in the Scope of Work.</w:t>
      </w:r>
      <w:r w:rsidR="00E6587D">
        <w:rPr>
          <w:szCs w:val="24"/>
        </w:rPr>
        <w:t xml:space="preserve"> </w:t>
      </w:r>
      <w:r w:rsidRPr="00ED6E43">
        <w:rPr>
          <w:szCs w:val="24"/>
        </w:rPr>
        <w:t>Also provide a total budget for the proposed project and identify any indirect or direct costs, including travel, supplies, etc. that were not associated with a specific task or item.</w:t>
      </w:r>
      <w:r w:rsidR="00E6587D">
        <w:rPr>
          <w:szCs w:val="24"/>
        </w:rPr>
        <w:t xml:space="preserve"> </w:t>
      </w:r>
      <w:r w:rsidRPr="00ED6E43">
        <w:rPr>
          <w:szCs w:val="24"/>
        </w:rPr>
        <w:t>Items not identified in this section of the application will not be eligible for award.</w:t>
      </w:r>
    </w:p>
    <w:p w:rsidR="00350457" w:rsidRDefault="00350457" w:rsidP="00ED6E43">
      <w:pPr>
        <w:ind w:left="360"/>
        <w:rPr>
          <w:szCs w:val="24"/>
        </w:rPr>
      </w:pPr>
    </w:p>
    <w:p w:rsidR="00ED6E43" w:rsidRPr="00350457" w:rsidRDefault="009776C1" w:rsidP="00350457">
      <w:pPr>
        <w:rPr>
          <w:b/>
        </w:rPr>
      </w:pPr>
      <w:r w:rsidRPr="00350457">
        <w:rPr>
          <w:b/>
        </w:rPr>
        <w:t>Other funding and matching</w:t>
      </w:r>
    </w:p>
    <w:p w:rsidR="008E556E" w:rsidRDefault="00ED6E43" w:rsidP="00FA45B0">
      <w:pPr>
        <w:widowControl/>
        <w:numPr>
          <w:ilvl w:val="1"/>
          <w:numId w:val="20"/>
        </w:numPr>
        <w:rPr>
          <w:szCs w:val="24"/>
        </w:rPr>
      </w:pPr>
      <w:r w:rsidRPr="00ED6E43">
        <w:rPr>
          <w:szCs w:val="24"/>
        </w:rPr>
        <w:t xml:space="preserve">List all sources of existing funding for this project, their time </w:t>
      </w:r>
      <w:r w:rsidR="00E6587D" w:rsidRPr="00ED6E43">
        <w:rPr>
          <w:szCs w:val="24"/>
        </w:rPr>
        <w:t>restrictions,</w:t>
      </w:r>
      <w:r w:rsidRPr="00ED6E43">
        <w:rPr>
          <w:szCs w:val="24"/>
        </w:rPr>
        <w:t xml:space="preserve"> or expirations.</w:t>
      </w:r>
      <w:r w:rsidR="00E6587D">
        <w:rPr>
          <w:szCs w:val="24"/>
        </w:rPr>
        <w:t xml:space="preserve"> In addition, </w:t>
      </w:r>
      <w:r w:rsidRPr="00ED6E43">
        <w:rPr>
          <w:szCs w:val="24"/>
        </w:rPr>
        <w:t>list sources that may be pending (e.g., other grant applications under consideration).</w:t>
      </w:r>
    </w:p>
    <w:p w:rsidR="00ED6E43" w:rsidRPr="00ED6E43" w:rsidRDefault="00ED6E43" w:rsidP="00FA45B0">
      <w:pPr>
        <w:widowControl/>
        <w:numPr>
          <w:ilvl w:val="1"/>
          <w:numId w:val="20"/>
        </w:numPr>
        <w:rPr>
          <w:szCs w:val="24"/>
        </w:rPr>
      </w:pPr>
      <w:r w:rsidRPr="00ED6E43">
        <w:rPr>
          <w:szCs w:val="24"/>
        </w:rPr>
        <w:t>Describe the source of any matching contributions (cash or in-kind).</w:t>
      </w:r>
      <w:r w:rsidR="00E6587D">
        <w:rPr>
          <w:szCs w:val="24"/>
        </w:rPr>
        <w:t xml:space="preserve"> </w:t>
      </w:r>
      <w:r w:rsidRPr="00ED6E43">
        <w:rPr>
          <w:szCs w:val="24"/>
        </w:rPr>
        <w:t>For in-kind, provide hourly rates, hours, and line item costs.</w:t>
      </w:r>
      <w:r w:rsidR="00E6587D">
        <w:rPr>
          <w:szCs w:val="24"/>
        </w:rPr>
        <w:t xml:space="preserve"> </w:t>
      </w:r>
      <w:r w:rsidRPr="00ED6E43">
        <w:rPr>
          <w:szCs w:val="24"/>
        </w:rPr>
        <w:t>If in-kind match will be provided by an entity outside the Applicant’s organization, a letter from an authorized agent of the match provider must be submitted stating a commitment to provide the match.</w:t>
      </w:r>
    </w:p>
    <w:p w:rsidR="00ED6E43" w:rsidRPr="00ED6E43" w:rsidRDefault="00ED6E43" w:rsidP="00ED6E43">
      <w:pPr>
        <w:widowControl/>
        <w:ind w:left="360"/>
        <w:rPr>
          <w:szCs w:val="24"/>
        </w:rPr>
      </w:pPr>
    </w:p>
    <w:p w:rsidR="00ED6E43" w:rsidRPr="00350457" w:rsidRDefault="00ED6E43" w:rsidP="00350457">
      <w:pPr>
        <w:rPr>
          <w:b/>
        </w:rPr>
      </w:pPr>
      <w:r w:rsidRPr="00350457">
        <w:rPr>
          <w:b/>
        </w:rPr>
        <w:t>Evaluation and Deliverables</w:t>
      </w:r>
    </w:p>
    <w:p w:rsidR="00ED6E43" w:rsidRPr="00ED6E43" w:rsidRDefault="00ED6E43" w:rsidP="00FA45B0">
      <w:pPr>
        <w:widowControl/>
        <w:numPr>
          <w:ilvl w:val="1"/>
          <w:numId w:val="20"/>
        </w:numPr>
        <w:rPr>
          <w:szCs w:val="24"/>
        </w:rPr>
      </w:pPr>
      <w:r w:rsidRPr="00ED6E43">
        <w:rPr>
          <w:szCs w:val="24"/>
        </w:rPr>
        <w:t>Define the criteria for success for this project and a description of how you will measure your success in both the short and long-terms. What tool(s) will be used to evaluate your program or organization? What is your strategy for implementing the evaluation process? Define the accomplishment or product that will result from the completion of this project. What is the place of this accomplishment in the broader environmental need it addresses?</w:t>
      </w:r>
    </w:p>
    <w:p w:rsidR="00ED6E43" w:rsidRPr="00ED6E43" w:rsidRDefault="00ED6E43" w:rsidP="00ED6E43">
      <w:pPr>
        <w:pStyle w:val="BodyTextIndent3"/>
        <w:tabs>
          <w:tab w:val="clear" w:pos="0"/>
          <w:tab w:val="clear" w:pos="720"/>
          <w:tab w:val="left" w:pos="-720"/>
        </w:tabs>
        <w:ind w:left="0" w:firstLine="0"/>
        <w:rPr>
          <w:rFonts w:ascii="Garamond" w:hAnsi="Garamond"/>
          <w:sz w:val="24"/>
          <w:szCs w:val="24"/>
        </w:rPr>
      </w:pPr>
    </w:p>
    <w:p w:rsidR="008E556E" w:rsidRDefault="00ED6E43" w:rsidP="00237A8C">
      <w:pPr>
        <w:pStyle w:val="PlainText"/>
        <w:rPr>
          <w:rFonts w:ascii="Garamond" w:hAnsi="Garamond"/>
          <w:sz w:val="24"/>
          <w:szCs w:val="24"/>
        </w:rPr>
      </w:pPr>
      <w:r w:rsidRPr="00ED6E43">
        <w:rPr>
          <w:rFonts w:ascii="Garamond" w:hAnsi="Garamond"/>
          <w:sz w:val="24"/>
          <w:szCs w:val="24"/>
        </w:rPr>
        <w:t xml:space="preserve">With the full proposal narrative, the following documents </w:t>
      </w:r>
      <w:r w:rsidRPr="00ED6E43">
        <w:rPr>
          <w:rFonts w:ascii="Garamond" w:hAnsi="Garamond"/>
          <w:b/>
          <w:sz w:val="24"/>
          <w:szCs w:val="24"/>
        </w:rPr>
        <w:t>must</w:t>
      </w:r>
      <w:r w:rsidRPr="00ED6E43">
        <w:rPr>
          <w:rFonts w:ascii="Garamond" w:hAnsi="Garamond"/>
          <w:sz w:val="24"/>
          <w:szCs w:val="24"/>
        </w:rPr>
        <w:t xml:space="preserve"> be attached. T</w:t>
      </w:r>
      <w:r w:rsidR="002D15B3">
        <w:rPr>
          <w:rFonts w:ascii="Garamond" w:hAnsi="Garamond"/>
          <w:sz w:val="24"/>
          <w:szCs w:val="24"/>
        </w:rPr>
        <w:t>hese are not included in the 10-</w:t>
      </w:r>
      <w:r w:rsidRPr="00ED6E43">
        <w:rPr>
          <w:rFonts w:ascii="Garamond" w:hAnsi="Garamond"/>
          <w:sz w:val="24"/>
          <w:szCs w:val="24"/>
        </w:rPr>
        <w:t>page narrative limit</w:t>
      </w:r>
      <w:r w:rsidR="00237A8C">
        <w:rPr>
          <w:rFonts w:ascii="Garamond" w:hAnsi="Garamond"/>
          <w:sz w:val="24"/>
          <w:szCs w:val="24"/>
        </w:rPr>
        <w:t>.</w:t>
      </w:r>
      <w:r w:rsidR="00E6587D">
        <w:rPr>
          <w:rFonts w:ascii="Garamond" w:hAnsi="Garamond"/>
          <w:sz w:val="24"/>
          <w:szCs w:val="24"/>
        </w:rPr>
        <w:t xml:space="preserve"> </w:t>
      </w:r>
      <w:r w:rsidR="00BF4D2B" w:rsidRPr="00ED6E43">
        <w:rPr>
          <w:rFonts w:ascii="Garamond" w:hAnsi="Garamond"/>
          <w:sz w:val="24"/>
          <w:szCs w:val="24"/>
        </w:rPr>
        <w:t>Failure to provide any of the materials listed below may result in the disqualification of the proposal.</w:t>
      </w:r>
    </w:p>
    <w:p w:rsidR="00D37753" w:rsidRPr="00ED6E43" w:rsidRDefault="00D37753">
      <w:pPr>
        <w:pStyle w:val="BodyTextIndent3"/>
        <w:tabs>
          <w:tab w:val="clear" w:pos="0"/>
          <w:tab w:val="clear" w:pos="720"/>
          <w:tab w:val="left" w:pos="-720"/>
        </w:tabs>
        <w:ind w:left="0" w:firstLine="0"/>
        <w:rPr>
          <w:rFonts w:ascii="Garamond" w:hAnsi="Garamond"/>
          <w:color w:val="000000"/>
          <w:sz w:val="24"/>
        </w:rPr>
      </w:pPr>
    </w:p>
    <w:p w:rsidR="00B52EAB" w:rsidRPr="00ED6E43" w:rsidRDefault="00B52EAB">
      <w:pPr>
        <w:tabs>
          <w:tab w:val="left" w:pos="-720"/>
        </w:tabs>
        <w:suppressAutoHyphens/>
        <w:rPr>
          <w:color w:val="000000"/>
          <w:szCs w:val="24"/>
        </w:rPr>
      </w:pPr>
      <w:r w:rsidRPr="00ED6E43">
        <w:rPr>
          <w:color w:val="000000"/>
          <w:szCs w:val="24"/>
        </w:rPr>
        <w:t>Project proposals must include the following:</w:t>
      </w:r>
    </w:p>
    <w:p w:rsidR="003D4CBA" w:rsidRDefault="003D4CBA" w:rsidP="00310FE9">
      <w:pPr>
        <w:pStyle w:val="BodyText"/>
        <w:numPr>
          <w:ilvl w:val="1"/>
          <w:numId w:val="2"/>
        </w:numPr>
        <w:rPr>
          <w:rFonts w:ascii="Garamond" w:hAnsi="Garamond"/>
          <w:color w:val="000000"/>
          <w:sz w:val="24"/>
          <w:szCs w:val="24"/>
        </w:rPr>
      </w:pPr>
      <w:r w:rsidRPr="00ED6E43">
        <w:rPr>
          <w:rFonts w:ascii="Garamond" w:hAnsi="Garamond"/>
          <w:color w:val="000000"/>
          <w:sz w:val="24"/>
          <w:szCs w:val="24"/>
        </w:rPr>
        <w:t xml:space="preserve">The </w:t>
      </w:r>
      <w:r>
        <w:rPr>
          <w:rFonts w:ascii="Garamond" w:hAnsi="Garamond"/>
          <w:color w:val="000000"/>
          <w:sz w:val="24"/>
          <w:szCs w:val="24"/>
        </w:rPr>
        <w:t xml:space="preserve">Cover Sheet </w:t>
      </w:r>
      <w:r w:rsidR="00AE6F9A">
        <w:rPr>
          <w:rFonts w:ascii="Garamond" w:hAnsi="Garamond"/>
          <w:color w:val="000000"/>
          <w:sz w:val="24"/>
          <w:szCs w:val="24"/>
        </w:rPr>
        <w:t xml:space="preserve">with funding disclosure </w:t>
      </w:r>
      <w:r>
        <w:rPr>
          <w:rFonts w:ascii="Garamond" w:hAnsi="Garamond"/>
          <w:color w:val="000000"/>
          <w:sz w:val="24"/>
          <w:szCs w:val="24"/>
        </w:rPr>
        <w:t xml:space="preserve">located </w:t>
      </w:r>
      <w:r w:rsidR="002B47F4">
        <w:rPr>
          <w:rFonts w:ascii="Garamond" w:hAnsi="Garamond"/>
          <w:color w:val="000000"/>
          <w:sz w:val="24"/>
          <w:szCs w:val="24"/>
        </w:rPr>
        <w:t>in Attachment A</w:t>
      </w:r>
      <w:r>
        <w:rPr>
          <w:rFonts w:ascii="Garamond" w:hAnsi="Garamond"/>
          <w:color w:val="000000"/>
          <w:sz w:val="24"/>
          <w:szCs w:val="24"/>
        </w:rPr>
        <w:t>;</w:t>
      </w:r>
    </w:p>
    <w:p w:rsidR="0092447C" w:rsidRPr="00ED6E43" w:rsidRDefault="003D4CBA" w:rsidP="00310FE9">
      <w:pPr>
        <w:pStyle w:val="BodyText"/>
        <w:numPr>
          <w:ilvl w:val="1"/>
          <w:numId w:val="2"/>
        </w:numPr>
        <w:rPr>
          <w:rFonts w:ascii="Garamond" w:hAnsi="Garamond"/>
          <w:color w:val="000000"/>
          <w:sz w:val="24"/>
          <w:szCs w:val="24"/>
        </w:rPr>
      </w:pPr>
      <w:r>
        <w:rPr>
          <w:rFonts w:ascii="Garamond" w:hAnsi="Garamond"/>
          <w:color w:val="000000"/>
          <w:sz w:val="24"/>
          <w:szCs w:val="24"/>
        </w:rPr>
        <w:t xml:space="preserve">A brief </w:t>
      </w:r>
      <w:r w:rsidR="008F3276" w:rsidRPr="00ED6E43">
        <w:rPr>
          <w:rFonts w:ascii="Garamond" w:hAnsi="Garamond"/>
          <w:color w:val="000000"/>
          <w:sz w:val="24"/>
          <w:szCs w:val="24"/>
        </w:rPr>
        <w:t xml:space="preserve">letter </w:t>
      </w:r>
      <w:r w:rsidR="00FA117D" w:rsidRPr="00ED6E43">
        <w:rPr>
          <w:rFonts w:ascii="Garamond" w:hAnsi="Garamond"/>
          <w:color w:val="000000"/>
          <w:sz w:val="24"/>
          <w:szCs w:val="24"/>
        </w:rPr>
        <w:t>from the applicant by an auth</w:t>
      </w:r>
      <w:r w:rsidR="008C40EC">
        <w:rPr>
          <w:rFonts w:ascii="Garamond" w:hAnsi="Garamond"/>
          <w:color w:val="000000"/>
          <w:sz w:val="24"/>
          <w:szCs w:val="24"/>
        </w:rPr>
        <w:t>orized agent of the organization</w:t>
      </w:r>
      <w:r w:rsidR="00FA117D" w:rsidRPr="00ED6E43">
        <w:rPr>
          <w:rFonts w:ascii="Garamond" w:hAnsi="Garamond"/>
          <w:color w:val="000000"/>
          <w:sz w:val="24"/>
          <w:szCs w:val="24"/>
        </w:rPr>
        <w:t xml:space="preserve"> on the organization</w:t>
      </w:r>
      <w:r w:rsidR="00495411" w:rsidRPr="00ED6E43">
        <w:rPr>
          <w:rFonts w:ascii="Garamond" w:hAnsi="Garamond"/>
          <w:color w:val="000000"/>
          <w:sz w:val="24"/>
          <w:szCs w:val="24"/>
        </w:rPr>
        <w:t xml:space="preserve">'s </w:t>
      </w:r>
      <w:r w:rsidR="008F3276" w:rsidRPr="00ED6E43">
        <w:rPr>
          <w:rFonts w:ascii="Garamond" w:hAnsi="Garamond"/>
          <w:color w:val="000000"/>
          <w:sz w:val="24"/>
          <w:szCs w:val="24"/>
        </w:rPr>
        <w:t xml:space="preserve">stationary </w:t>
      </w:r>
      <w:r w:rsidR="00B52EAB" w:rsidRPr="00ED6E43">
        <w:rPr>
          <w:rFonts w:ascii="Garamond" w:hAnsi="Garamond"/>
          <w:color w:val="000000"/>
          <w:sz w:val="24"/>
          <w:szCs w:val="24"/>
        </w:rPr>
        <w:t>stati</w:t>
      </w:r>
      <w:r w:rsidR="008F3276" w:rsidRPr="00ED6E43">
        <w:rPr>
          <w:rFonts w:ascii="Garamond" w:hAnsi="Garamond"/>
          <w:color w:val="000000"/>
          <w:sz w:val="24"/>
          <w:szCs w:val="24"/>
        </w:rPr>
        <w:t>ng that</w:t>
      </w:r>
      <w:r w:rsidR="00A11486" w:rsidRPr="00ED6E43">
        <w:rPr>
          <w:rFonts w:ascii="Garamond" w:hAnsi="Garamond"/>
          <w:color w:val="000000"/>
          <w:sz w:val="24"/>
          <w:szCs w:val="24"/>
        </w:rPr>
        <w:t>:</w:t>
      </w:r>
    </w:p>
    <w:p w:rsidR="00310FE9" w:rsidRPr="00ED6E43" w:rsidRDefault="008F3276" w:rsidP="0092447C">
      <w:pPr>
        <w:pStyle w:val="BodyText"/>
        <w:numPr>
          <w:ilvl w:val="2"/>
          <w:numId w:val="2"/>
        </w:numPr>
        <w:rPr>
          <w:rFonts w:ascii="Garamond" w:hAnsi="Garamond"/>
          <w:color w:val="000000"/>
          <w:sz w:val="24"/>
          <w:szCs w:val="24"/>
        </w:rPr>
      </w:pPr>
      <w:r w:rsidRPr="00ED6E43">
        <w:rPr>
          <w:rFonts w:ascii="Garamond" w:hAnsi="Garamond"/>
          <w:color w:val="000000"/>
          <w:sz w:val="24"/>
          <w:szCs w:val="24"/>
        </w:rPr>
        <w:t xml:space="preserve">You are </w:t>
      </w:r>
      <w:r w:rsidR="0092447C" w:rsidRPr="00ED6E43">
        <w:rPr>
          <w:rFonts w:ascii="Garamond" w:hAnsi="Garamond"/>
          <w:color w:val="000000"/>
          <w:sz w:val="24"/>
          <w:szCs w:val="24"/>
        </w:rPr>
        <w:t>applying for funds under this program,</w:t>
      </w:r>
    </w:p>
    <w:p w:rsidR="0092447C" w:rsidRPr="00964C90" w:rsidRDefault="008F3276" w:rsidP="0092447C">
      <w:pPr>
        <w:pStyle w:val="BodyText"/>
        <w:numPr>
          <w:ilvl w:val="2"/>
          <w:numId w:val="2"/>
        </w:numPr>
        <w:rPr>
          <w:rFonts w:ascii="Garamond" w:hAnsi="Garamond"/>
          <w:color w:val="000000"/>
          <w:sz w:val="24"/>
          <w:szCs w:val="24"/>
        </w:rPr>
      </w:pPr>
      <w:r w:rsidRPr="00ED6E43">
        <w:rPr>
          <w:rFonts w:ascii="Garamond" w:hAnsi="Garamond"/>
          <w:color w:val="000000"/>
          <w:sz w:val="24"/>
          <w:szCs w:val="24"/>
        </w:rPr>
        <w:t>You commit</w:t>
      </w:r>
      <w:r w:rsidR="009660E9" w:rsidRPr="00ED6E43">
        <w:rPr>
          <w:rFonts w:ascii="Garamond" w:hAnsi="Garamond"/>
          <w:color w:val="000000"/>
          <w:sz w:val="24"/>
          <w:szCs w:val="24"/>
        </w:rPr>
        <w:t xml:space="preserve"> to </w:t>
      </w:r>
      <w:r w:rsidR="00CE317B">
        <w:rPr>
          <w:rFonts w:ascii="Garamond" w:hAnsi="Garamond"/>
          <w:color w:val="000000"/>
          <w:sz w:val="24"/>
          <w:szCs w:val="24"/>
        </w:rPr>
        <w:t xml:space="preserve">the </w:t>
      </w:r>
      <w:r w:rsidR="008A7CA7" w:rsidRPr="00964C90">
        <w:rPr>
          <w:rFonts w:ascii="Garamond" w:hAnsi="Garamond"/>
          <w:color w:val="000000"/>
          <w:sz w:val="24"/>
          <w:szCs w:val="24"/>
        </w:rPr>
        <w:t>match you are proposing</w:t>
      </w:r>
      <w:r w:rsidR="00A11486" w:rsidRPr="00964C90">
        <w:rPr>
          <w:rFonts w:ascii="Garamond" w:hAnsi="Garamond"/>
          <w:color w:val="000000"/>
          <w:sz w:val="24"/>
          <w:szCs w:val="24"/>
        </w:rPr>
        <w:t>,</w:t>
      </w:r>
    </w:p>
    <w:p w:rsidR="00FA117D" w:rsidRPr="000C313A" w:rsidRDefault="008F3276" w:rsidP="000C313A">
      <w:pPr>
        <w:pStyle w:val="BodyText"/>
        <w:numPr>
          <w:ilvl w:val="2"/>
          <w:numId w:val="2"/>
        </w:numPr>
        <w:rPr>
          <w:rFonts w:ascii="Garamond" w:hAnsi="Garamond"/>
          <w:color w:val="000000"/>
          <w:sz w:val="24"/>
          <w:szCs w:val="24"/>
        </w:rPr>
      </w:pPr>
      <w:r w:rsidRPr="00ED6E43">
        <w:rPr>
          <w:rFonts w:ascii="Garamond" w:hAnsi="Garamond"/>
          <w:color w:val="000000"/>
          <w:sz w:val="24"/>
          <w:szCs w:val="24"/>
        </w:rPr>
        <w:t>You acknowledge</w:t>
      </w:r>
      <w:r w:rsidR="009660E9" w:rsidRPr="00ED6E43">
        <w:rPr>
          <w:rFonts w:ascii="Garamond" w:hAnsi="Garamond"/>
          <w:color w:val="000000"/>
          <w:sz w:val="24"/>
          <w:szCs w:val="24"/>
        </w:rPr>
        <w:t xml:space="preserve"> that funding is provided on a reimbursement basis</w:t>
      </w:r>
      <w:r w:rsidR="00B52EAB" w:rsidRPr="00ED6E43">
        <w:rPr>
          <w:rFonts w:ascii="Garamond" w:hAnsi="Garamond"/>
          <w:color w:val="000000"/>
          <w:sz w:val="24"/>
          <w:szCs w:val="24"/>
        </w:rPr>
        <w:t>;</w:t>
      </w:r>
    </w:p>
    <w:p w:rsidR="00FA117D" w:rsidRPr="008C40EC" w:rsidRDefault="00B52EAB">
      <w:pPr>
        <w:pStyle w:val="BodyText"/>
        <w:numPr>
          <w:ilvl w:val="1"/>
          <w:numId w:val="2"/>
        </w:numPr>
        <w:rPr>
          <w:rFonts w:ascii="Garamond" w:hAnsi="Garamond"/>
          <w:color w:val="000000"/>
          <w:sz w:val="24"/>
          <w:szCs w:val="24"/>
        </w:rPr>
      </w:pPr>
      <w:r w:rsidRPr="008C40EC">
        <w:rPr>
          <w:rFonts w:ascii="Garamond" w:hAnsi="Garamond"/>
          <w:color w:val="000000"/>
          <w:sz w:val="24"/>
          <w:szCs w:val="24"/>
        </w:rPr>
        <w:t>For site-specific projects, a locus map of the project must be attached</w:t>
      </w:r>
      <w:r w:rsidR="00FA117D" w:rsidRPr="008C40EC">
        <w:rPr>
          <w:rFonts w:ascii="Garamond" w:hAnsi="Garamond"/>
          <w:color w:val="000000"/>
          <w:sz w:val="24"/>
          <w:szCs w:val="24"/>
        </w:rPr>
        <w:t>, and if the property owner is not the applicant, then a letter from the property owner must be included where they agree to the proposed activities or approaches</w:t>
      </w:r>
      <w:r w:rsidR="008C40EC" w:rsidRPr="008C40EC">
        <w:rPr>
          <w:rFonts w:ascii="Garamond" w:hAnsi="Garamond"/>
          <w:color w:val="000000"/>
          <w:sz w:val="24"/>
          <w:szCs w:val="24"/>
        </w:rPr>
        <w:t>.</w:t>
      </w:r>
    </w:p>
    <w:p w:rsidR="00B52EAB" w:rsidRPr="00ED6E43" w:rsidRDefault="00B52EAB">
      <w:pPr>
        <w:pStyle w:val="BodyText"/>
        <w:numPr>
          <w:ilvl w:val="1"/>
          <w:numId w:val="2"/>
        </w:numPr>
        <w:rPr>
          <w:rFonts w:ascii="Garamond" w:hAnsi="Garamond"/>
          <w:color w:val="000000"/>
          <w:sz w:val="24"/>
          <w:szCs w:val="24"/>
        </w:rPr>
      </w:pPr>
      <w:r w:rsidRPr="00ED6E43">
        <w:rPr>
          <w:rFonts w:ascii="Garamond" w:hAnsi="Garamond"/>
          <w:color w:val="000000"/>
          <w:sz w:val="24"/>
          <w:szCs w:val="24"/>
        </w:rPr>
        <w:t xml:space="preserve">Projects undertaken in </w:t>
      </w:r>
      <w:r w:rsidR="00D27688">
        <w:rPr>
          <w:rFonts w:ascii="Garamond" w:hAnsi="Garamond"/>
          <w:color w:val="000000"/>
          <w:sz w:val="24"/>
          <w:szCs w:val="24"/>
        </w:rPr>
        <w:t>partnership</w:t>
      </w:r>
      <w:r w:rsidRPr="00ED6E43">
        <w:rPr>
          <w:rFonts w:ascii="Garamond" w:hAnsi="Garamond"/>
          <w:color w:val="000000"/>
          <w:sz w:val="24"/>
          <w:szCs w:val="24"/>
        </w:rPr>
        <w:t xml:space="preserve"> with other organizations</w:t>
      </w:r>
      <w:r w:rsidR="00FA117D" w:rsidRPr="00ED6E43">
        <w:rPr>
          <w:rFonts w:ascii="Garamond" w:hAnsi="Garamond"/>
          <w:color w:val="000000"/>
          <w:sz w:val="24"/>
          <w:szCs w:val="24"/>
        </w:rPr>
        <w:t>, particular</w:t>
      </w:r>
      <w:r w:rsidR="00351D00">
        <w:rPr>
          <w:rFonts w:ascii="Garamond" w:hAnsi="Garamond"/>
          <w:color w:val="000000"/>
          <w:sz w:val="24"/>
          <w:szCs w:val="24"/>
        </w:rPr>
        <w:t>ly</w:t>
      </w:r>
      <w:r w:rsidR="00FA117D" w:rsidRPr="00ED6E43">
        <w:rPr>
          <w:rFonts w:ascii="Garamond" w:hAnsi="Garamond"/>
          <w:color w:val="000000"/>
          <w:sz w:val="24"/>
          <w:szCs w:val="24"/>
        </w:rPr>
        <w:t xml:space="preserve"> where the partner will provide a service or action, </w:t>
      </w:r>
      <w:r w:rsidRPr="00ED6E43">
        <w:rPr>
          <w:rFonts w:ascii="Garamond" w:hAnsi="Garamond"/>
          <w:color w:val="000000"/>
          <w:sz w:val="24"/>
          <w:szCs w:val="24"/>
        </w:rPr>
        <w:t>must include support letters</w:t>
      </w:r>
      <w:r w:rsidR="003204AD" w:rsidRPr="00ED6E43">
        <w:rPr>
          <w:rFonts w:ascii="Garamond" w:hAnsi="Garamond"/>
          <w:color w:val="000000"/>
          <w:sz w:val="24"/>
          <w:szCs w:val="24"/>
        </w:rPr>
        <w:t xml:space="preserve"> from each</w:t>
      </w:r>
      <w:r w:rsidRPr="00ED6E43">
        <w:rPr>
          <w:rFonts w:ascii="Garamond" w:hAnsi="Garamond"/>
          <w:color w:val="000000"/>
          <w:sz w:val="24"/>
          <w:szCs w:val="24"/>
        </w:rPr>
        <w:t xml:space="preserve"> </w:t>
      </w:r>
      <w:r w:rsidR="00FA117D" w:rsidRPr="00ED6E43">
        <w:rPr>
          <w:rFonts w:ascii="Garamond" w:hAnsi="Garamond"/>
          <w:color w:val="000000"/>
          <w:sz w:val="24"/>
          <w:szCs w:val="24"/>
        </w:rPr>
        <w:t xml:space="preserve">partner </w:t>
      </w:r>
      <w:r w:rsidRPr="00ED6E43">
        <w:rPr>
          <w:rFonts w:ascii="Garamond" w:hAnsi="Garamond"/>
          <w:color w:val="000000"/>
          <w:sz w:val="24"/>
          <w:szCs w:val="24"/>
        </w:rPr>
        <w:t>stating their specific commitments.</w:t>
      </w:r>
      <w:r w:rsidR="00FA117D" w:rsidRPr="00ED6E43">
        <w:rPr>
          <w:rFonts w:ascii="Garamond" w:hAnsi="Garamond"/>
          <w:color w:val="000000"/>
          <w:sz w:val="24"/>
          <w:szCs w:val="24"/>
        </w:rPr>
        <w:t xml:space="preserve"> General </w:t>
      </w:r>
      <w:r w:rsidR="001E138C">
        <w:rPr>
          <w:rFonts w:ascii="Garamond" w:hAnsi="Garamond"/>
          <w:color w:val="000000"/>
          <w:sz w:val="24"/>
          <w:szCs w:val="24"/>
        </w:rPr>
        <w:t>“</w:t>
      </w:r>
      <w:r w:rsidR="00FA117D" w:rsidRPr="00ED6E43">
        <w:rPr>
          <w:rFonts w:ascii="Garamond" w:hAnsi="Garamond"/>
          <w:color w:val="000000"/>
          <w:sz w:val="24"/>
          <w:szCs w:val="24"/>
        </w:rPr>
        <w:t>letters of support</w:t>
      </w:r>
      <w:r w:rsidR="001E138C">
        <w:rPr>
          <w:rFonts w:ascii="Garamond" w:hAnsi="Garamond"/>
          <w:color w:val="000000"/>
          <w:sz w:val="24"/>
          <w:szCs w:val="24"/>
        </w:rPr>
        <w:t>”</w:t>
      </w:r>
      <w:r w:rsidR="00FA117D" w:rsidRPr="00ED6E43">
        <w:rPr>
          <w:rFonts w:ascii="Garamond" w:hAnsi="Garamond"/>
          <w:color w:val="000000"/>
          <w:sz w:val="24"/>
          <w:szCs w:val="24"/>
        </w:rPr>
        <w:t xml:space="preserve"> should not be included with the application.</w:t>
      </w:r>
    </w:p>
    <w:p w:rsidR="003204AD" w:rsidRPr="00ED6E43" w:rsidRDefault="003204AD">
      <w:pPr>
        <w:pStyle w:val="BodyText"/>
        <w:numPr>
          <w:ilvl w:val="1"/>
          <w:numId w:val="2"/>
        </w:numPr>
        <w:rPr>
          <w:rFonts w:ascii="Garamond" w:hAnsi="Garamond"/>
          <w:color w:val="000000"/>
          <w:sz w:val="24"/>
          <w:szCs w:val="24"/>
        </w:rPr>
      </w:pPr>
      <w:r w:rsidRPr="00ED6E43">
        <w:rPr>
          <w:rFonts w:ascii="Garamond" w:hAnsi="Garamond"/>
          <w:color w:val="000000"/>
          <w:sz w:val="24"/>
          <w:szCs w:val="24"/>
        </w:rPr>
        <w:t xml:space="preserve">For projects where tasks are subcontracted to partners, the budget should make clear the approximate allocation of funds, although discretion will be allowed as to how funds are </w:t>
      </w:r>
      <w:r w:rsidR="00FA117D" w:rsidRPr="00ED6E43">
        <w:rPr>
          <w:rFonts w:ascii="Garamond" w:hAnsi="Garamond"/>
          <w:color w:val="000000"/>
          <w:sz w:val="24"/>
          <w:szCs w:val="24"/>
        </w:rPr>
        <w:t xml:space="preserve">ultimately </w:t>
      </w:r>
      <w:r w:rsidRPr="00ED6E43">
        <w:rPr>
          <w:rFonts w:ascii="Garamond" w:hAnsi="Garamond"/>
          <w:color w:val="000000"/>
          <w:sz w:val="24"/>
          <w:szCs w:val="24"/>
        </w:rPr>
        <w:t>allocated based on project needs.</w:t>
      </w:r>
    </w:p>
    <w:p w:rsidR="00AB4EBF" w:rsidRPr="00ED6E43" w:rsidRDefault="00AB4EBF">
      <w:pPr>
        <w:pStyle w:val="BodyText"/>
        <w:numPr>
          <w:ilvl w:val="1"/>
          <w:numId w:val="2"/>
        </w:numPr>
        <w:rPr>
          <w:rFonts w:ascii="Garamond" w:hAnsi="Garamond"/>
          <w:color w:val="000000"/>
          <w:sz w:val="24"/>
          <w:szCs w:val="24"/>
        </w:rPr>
      </w:pPr>
      <w:r w:rsidRPr="00ED6E43">
        <w:rPr>
          <w:rFonts w:ascii="Garamond" w:hAnsi="Garamond"/>
          <w:color w:val="000000"/>
          <w:sz w:val="24"/>
          <w:szCs w:val="24"/>
        </w:rPr>
        <w:t xml:space="preserve">One original copy of each of the required forms listed in Section 3C. </w:t>
      </w:r>
      <w:r w:rsidR="00F90062">
        <w:rPr>
          <w:rFonts w:ascii="Garamond" w:hAnsi="Garamond"/>
          <w:color w:val="000000"/>
          <w:sz w:val="24"/>
          <w:szCs w:val="24"/>
        </w:rPr>
        <w:t>'</w:t>
      </w:r>
      <w:r w:rsidRPr="00ED6E43">
        <w:rPr>
          <w:rFonts w:ascii="Garamond" w:hAnsi="Garamond"/>
          <w:color w:val="000000"/>
          <w:sz w:val="24"/>
          <w:szCs w:val="24"/>
        </w:rPr>
        <w:t xml:space="preserve">Additional </w:t>
      </w:r>
      <w:r w:rsidRPr="00ED6E43">
        <w:rPr>
          <w:rFonts w:ascii="Garamond" w:hAnsi="Garamond"/>
          <w:color w:val="000000"/>
          <w:sz w:val="24"/>
          <w:szCs w:val="24"/>
        </w:rPr>
        <w:lastRenderedPageBreak/>
        <w:t>Required Documentation</w:t>
      </w:r>
      <w:r w:rsidR="00F90062">
        <w:rPr>
          <w:rFonts w:ascii="Garamond" w:hAnsi="Garamond"/>
          <w:color w:val="000000"/>
          <w:sz w:val="24"/>
          <w:szCs w:val="24"/>
        </w:rPr>
        <w:t>'</w:t>
      </w:r>
    </w:p>
    <w:p w:rsidR="00857ABF" w:rsidRPr="00ED6E43" w:rsidRDefault="00857ABF" w:rsidP="00586EB8">
      <w:pPr>
        <w:pStyle w:val="BodyText"/>
        <w:rPr>
          <w:rFonts w:ascii="Garamond" w:hAnsi="Garamond"/>
          <w:color w:val="000000"/>
          <w:sz w:val="24"/>
          <w:szCs w:val="24"/>
        </w:rPr>
      </w:pPr>
    </w:p>
    <w:p w:rsidR="00584A0B" w:rsidRPr="00BF4D2B" w:rsidRDefault="00586EB8">
      <w:pPr>
        <w:pStyle w:val="BodyText"/>
        <w:rPr>
          <w:rFonts w:ascii="Garamond" w:hAnsi="Garamond"/>
          <w:color w:val="000000"/>
          <w:sz w:val="24"/>
          <w:szCs w:val="24"/>
        </w:rPr>
      </w:pPr>
      <w:r w:rsidRPr="00ED6E43">
        <w:rPr>
          <w:rFonts w:ascii="Garamond" w:hAnsi="Garamond"/>
          <w:color w:val="000000"/>
          <w:sz w:val="24"/>
          <w:szCs w:val="24"/>
        </w:rPr>
        <w:t xml:space="preserve">When submitting applications, please </w:t>
      </w:r>
      <w:r w:rsidR="00E6587D" w:rsidRPr="00ED6E43">
        <w:rPr>
          <w:rFonts w:ascii="Garamond" w:hAnsi="Garamond"/>
          <w:color w:val="000000"/>
          <w:sz w:val="24"/>
          <w:szCs w:val="24"/>
        </w:rPr>
        <w:t>double side</w:t>
      </w:r>
      <w:r w:rsidRPr="00ED6E43">
        <w:rPr>
          <w:rFonts w:ascii="Garamond" w:hAnsi="Garamond"/>
          <w:color w:val="000000"/>
          <w:sz w:val="24"/>
          <w:szCs w:val="24"/>
        </w:rPr>
        <w:t xml:space="preserve"> them wher</w:t>
      </w:r>
      <w:r w:rsidRPr="00BF4D2B">
        <w:rPr>
          <w:rFonts w:ascii="Garamond" w:hAnsi="Garamond"/>
          <w:color w:val="000000"/>
          <w:sz w:val="24"/>
          <w:szCs w:val="24"/>
        </w:rPr>
        <w:t xml:space="preserve">e practicable, and minimize/eliminate the use of </w:t>
      </w:r>
      <w:r w:rsidR="00FA117D" w:rsidRPr="00BF4D2B">
        <w:rPr>
          <w:rFonts w:ascii="Garamond" w:hAnsi="Garamond"/>
          <w:color w:val="000000"/>
          <w:sz w:val="24"/>
          <w:szCs w:val="24"/>
        </w:rPr>
        <w:t xml:space="preserve">card stock and </w:t>
      </w:r>
      <w:r w:rsidRPr="00BF4D2B">
        <w:rPr>
          <w:rFonts w:ascii="Garamond" w:hAnsi="Garamond"/>
          <w:color w:val="000000"/>
          <w:sz w:val="24"/>
          <w:szCs w:val="24"/>
        </w:rPr>
        <w:t>non-recyclable materials such as plastic or vinyl binders, folders, and covers.</w:t>
      </w:r>
    </w:p>
    <w:p w:rsidR="00341988" w:rsidRPr="00BF4D2B" w:rsidRDefault="00341988">
      <w:pPr>
        <w:pStyle w:val="BodyText"/>
        <w:rPr>
          <w:rFonts w:ascii="Garamond" w:hAnsi="Garamond"/>
          <w:color w:val="000000"/>
          <w:sz w:val="24"/>
          <w:szCs w:val="24"/>
        </w:rPr>
      </w:pPr>
    </w:p>
    <w:p w:rsidR="00B52EAB" w:rsidRPr="00BF4D2B" w:rsidRDefault="00F90062">
      <w:pPr>
        <w:pStyle w:val="BodyText"/>
        <w:rPr>
          <w:rFonts w:ascii="Garamond" w:hAnsi="Garamond"/>
          <w:color w:val="000000"/>
          <w:sz w:val="24"/>
          <w:szCs w:val="24"/>
        </w:rPr>
      </w:pPr>
      <w:r w:rsidRPr="00F90062">
        <w:rPr>
          <w:rFonts w:ascii="Garamond" w:hAnsi="Garamond"/>
          <w:b/>
          <w:color w:val="000000"/>
          <w:sz w:val="24"/>
          <w:szCs w:val="24"/>
          <w:u w:val="single"/>
        </w:rPr>
        <w:t xml:space="preserve">One original and </w:t>
      </w:r>
      <w:r w:rsidR="006671DF">
        <w:rPr>
          <w:rFonts w:ascii="Garamond" w:hAnsi="Garamond"/>
          <w:b/>
          <w:color w:val="000000"/>
          <w:sz w:val="24"/>
          <w:szCs w:val="24"/>
          <w:u w:val="single"/>
        </w:rPr>
        <w:t>seven</w:t>
      </w:r>
      <w:r w:rsidRPr="00F90062">
        <w:rPr>
          <w:rFonts w:ascii="Garamond" w:hAnsi="Garamond"/>
          <w:b/>
          <w:color w:val="000000"/>
          <w:sz w:val="24"/>
          <w:szCs w:val="24"/>
          <w:u w:val="single"/>
        </w:rPr>
        <w:t xml:space="preserve"> </w:t>
      </w:r>
      <w:r w:rsidR="00B52EAB" w:rsidRPr="00F90062">
        <w:rPr>
          <w:rFonts w:ascii="Garamond" w:hAnsi="Garamond"/>
          <w:b/>
          <w:color w:val="000000"/>
          <w:sz w:val="24"/>
          <w:szCs w:val="24"/>
          <w:u w:val="single"/>
        </w:rPr>
        <w:t>complete copies</w:t>
      </w:r>
      <w:r w:rsidR="00B52EAB" w:rsidRPr="00BF4D2B">
        <w:rPr>
          <w:rFonts w:ascii="Garamond" w:hAnsi="Garamond"/>
          <w:color w:val="000000"/>
          <w:sz w:val="24"/>
          <w:szCs w:val="24"/>
        </w:rPr>
        <w:t xml:space="preserve"> of the </w:t>
      </w:r>
      <w:r w:rsidR="00D27688">
        <w:rPr>
          <w:rFonts w:ascii="Garamond" w:hAnsi="Garamond"/>
          <w:color w:val="000000"/>
          <w:sz w:val="24"/>
          <w:szCs w:val="24"/>
        </w:rPr>
        <w:t>full proposal</w:t>
      </w:r>
      <w:r>
        <w:rPr>
          <w:rFonts w:ascii="Garamond" w:hAnsi="Garamond"/>
          <w:color w:val="000000"/>
          <w:sz w:val="24"/>
          <w:szCs w:val="24"/>
        </w:rPr>
        <w:t xml:space="preserve"> </w:t>
      </w:r>
      <w:r w:rsidR="00B52EAB" w:rsidRPr="00BF4D2B">
        <w:rPr>
          <w:rFonts w:ascii="Garamond" w:hAnsi="Garamond"/>
          <w:color w:val="000000"/>
          <w:sz w:val="24"/>
          <w:szCs w:val="24"/>
        </w:rPr>
        <w:t xml:space="preserve">and any attachments must be submitted no later than </w:t>
      </w:r>
      <w:r w:rsidR="002D15B3">
        <w:rPr>
          <w:rFonts w:ascii="Garamond" w:hAnsi="Garamond"/>
          <w:b/>
          <w:color w:val="000000"/>
          <w:sz w:val="24"/>
          <w:szCs w:val="24"/>
        </w:rPr>
        <w:t>4:00 p.m.</w:t>
      </w:r>
      <w:r w:rsidR="00B52EAB" w:rsidRPr="00BF4D2B">
        <w:rPr>
          <w:rFonts w:ascii="Garamond" w:hAnsi="Garamond"/>
          <w:b/>
          <w:color w:val="000000"/>
          <w:sz w:val="24"/>
          <w:szCs w:val="24"/>
        </w:rPr>
        <w:t xml:space="preserve"> </w:t>
      </w:r>
      <w:r w:rsidR="006671DF">
        <w:rPr>
          <w:rFonts w:ascii="Garamond" w:hAnsi="Garamond"/>
          <w:b/>
          <w:color w:val="000000"/>
          <w:sz w:val="24"/>
          <w:szCs w:val="24"/>
        </w:rPr>
        <w:t>Monday, July 21</w:t>
      </w:r>
      <w:r w:rsidR="00B52EAB" w:rsidRPr="00BF4D2B">
        <w:rPr>
          <w:rFonts w:ascii="Garamond" w:hAnsi="Garamond"/>
          <w:b/>
          <w:color w:val="000000"/>
          <w:sz w:val="24"/>
          <w:szCs w:val="24"/>
        </w:rPr>
        <w:t>, 20</w:t>
      </w:r>
      <w:r w:rsidR="00584A0B" w:rsidRPr="00BF4D2B">
        <w:rPr>
          <w:rFonts w:ascii="Garamond" w:hAnsi="Garamond"/>
          <w:b/>
          <w:color w:val="000000"/>
          <w:sz w:val="24"/>
          <w:szCs w:val="24"/>
        </w:rPr>
        <w:t>1</w:t>
      </w:r>
      <w:r w:rsidR="00FA2374" w:rsidRPr="00BF4D2B">
        <w:rPr>
          <w:rFonts w:ascii="Garamond" w:hAnsi="Garamond"/>
          <w:b/>
          <w:color w:val="000000"/>
          <w:sz w:val="24"/>
          <w:szCs w:val="24"/>
        </w:rPr>
        <w:t>4</w:t>
      </w:r>
      <w:r w:rsidR="00B52EAB" w:rsidRPr="00BF4D2B">
        <w:rPr>
          <w:rFonts w:ascii="Garamond" w:hAnsi="Garamond"/>
          <w:color w:val="000000"/>
          <w:sz w:val="24"/>
          <w:szCs w:val="24"/>
        </w:rPr>
        <w:t xml:space="preserve"> to:</w:t>
      </w:r>
    </w:p>
    <w:p w:rsidR="00E77A6D" w:rsidRPr="00BF4D2B" w:rsidRDefault="00E77A6D">
      <w:pPr>
        <w:pStyle w:val="BodyText"/>
        <w:rPr>
          <w:rFonts w:ascii="Garamond" w:hAnsi="Garamond"/>
          <w:color w:val="000000"/>
          <w:sz w:val="24"/>
          <w:szCs w:val="24"/>
        </w:rPr>
      </w:pPr>
    </w:p>
    <w:p w:rsidR="00B52EAB" w:rsidRPr="00BF4D2B" w:rsidRDefault="00B52EAB">
      <w:pPr>
        <w:pStyle w:val="BodyText"/>
        <w:ind w:left="1094"/>
        <w:rPr>
          <w:rFonts w:ascii="Garamond" w:hAnsi="Garamond"/>
          <w:b/>
          <w:color w:val="000000"/>
          <w:sz w:val="24"/>
          <w:szCs w:val="24"/>
        </w:rPr>
      </w:pPr>
      <w:r w:rsidRPr="00BF4D2B">
        <w:rPr>
          <w:rFonts w:ascii="Garamond" w:hAnsi="Garamond"/>
          <w:b/>
          <w:color w:val="000000"/>
          <w:sz w:val="24"/>
          <w:szCs w:val="24"/>
        </w:rPr>
        <w:t>Sarah Williams</w:t>
      </w:r>
      <w:r w:rsidR="00FA2374" w:rsidRPr="00BF4D2B">
        <w:rPr>
          <w:rFonts w:ascii="Garamond" w:hAnsi="Garamond"/>
          <w:b/>
          <w:color w:val="000000"/>
          <w:sz w:val="24"/>
          <w:szCs w:val="24"/>
        </w:rPr>
        <w:t>, Regional Planner</w:t>
      </w:r>
    </w:p>
    <w:p w:rsidR="00B52EAB" w:rsidRDefault="00B52EAB">
      <w:pPr>
        <w:pStyle w:val="BodyText"/>
        <w:ind w:left="1094"/>
        <w:rPr>
          <w:rFonts w:ascii="Garamond" w:hAnsi="Garamond"/>
          <w:b/>
          <w:color w:val="000000"/>
          <w:sz w:val="24"/>
          <w:szCs w:val="24"/>
        </w:rPr>
      </w:pPr>
      <w:r w:rsidRPr="00B22C20">
        <w:rPr>
          <w:rFonts w:ascii="Garamond" w:hAnsi="Garamond"/>
          <w:b/>
          <w:color w:val="000000"/>
          <w:sz w:val="24"/>
          <w:szCs w:val="24"/>
        </w:rPr>
        <w:t>Buzzards Bay National Estuary Program/CZM</w:t>
      </w:r>
    </w:p>
    <w:p w:rsidR="00B52EAB" w:rsidRPr="00B22C20" w:rsidRDefault="00B52EAB">
      <w:pPr>
        <w:pStyle w:val="BodyText"/>
        <w:ind w:left="1094"/>
        <w:rPr>
          <w:rFonts w:ascii="Garamond" w:hAnsi="Garamond"/>
          <w:b/>
          <w:color w:val="000000"/>
          <w:sz w:val="24"/>
          <w:szCs w:val="24"/>
        </w:rPr>
      </w:pPr>
      <w:r w:rsidRPr="00B22C20">
        <w:rPr>
          <w:rFonts w:ascii="Garamond" w:hAnsi="Garamond"/>
          <w:b/>
          <w:color w:val="000000"/>
          <w:sz w:val="24"/>
          <w:szCs w:val="24"/>
        </w:rPr>
        <w:t>2870 Cranberry Highway</w:t>
      </w:r>
    </w:p>
    <w:p w:rsidR="00B52EAB" w:rsidRDefault="00B52EAB">
      <w:pPr>
        <w:pStyle w:val="BodyText"/>
        <w:ind w:left="1094"/>
        <w:rPr>
          <w:rFonts w:ascii="Garamond" w:hAnsi="Garamond"/>
          <w:b/>
          <w:color w:val="000000"/>
          <w:sz w:val="24"/>
          <w:szCs w:val="24"/>
        </w:rPr>
      </w:pPr>
      <w:r w:rsidRPr="00B22C20">
        <w:rPr>
          <w:rFonts w:ascii="Garamond" w:hAnsi="Garamond"/>
          <w:b/>
          <w:color w:val="000000"/>
          <w:sz w:val="24"/>
          <w:szCs w:val="24"/>
        </w:rPr>
        <w:t>East Wareham, MA</w:t>
      </w:r>
      <w:r w:rsidR="00683E8D">
        <w:rPr>
          <w:rFonts w:ascii="Garamond" w:hAnsi="Garamond"/>
          <w:b/>
          <w:color w:val="000000"/>
          <w:sz w:val="24"/>
          <w:szCs w:val="24"/>
        </w:rPr>
        <w:t xml:space="preserve"> </w:t>
      </w:r>
      <w:r w:rsidRPr="00B22C20">
        <w:rPr>
          <w:rFonts w:ascii="Garamond" w:hAnsi="Garamond"/>
          <w:b/>
          <w:color w:val="000000"/>
          <w:sz w:val="24"/>
          <w:szCs w:val="24"/>
        </w:rPr>
        <w:t>02538</w:t>
      </w:r>
    </w:p>
    <w:p w:rsidR="009D36FE" w:rsidRDefault="009D36FE">
      <w:pPr>
        <w:pStyle w:val="BodyText"/>
        <w:rPr>
          <w:rFonts w:ascii="Garamond" w:hAnsi="Garamond"/>
          <w:color w:val="000000"/>
          <w:sz w:val="24"/>
          <w:szCs w:val="24"/>
        </w:rPr>
      </w:pPr>
    </w:p>
    <w:p w:rsidR="00B52EAB" w:rsidRDefault="009D36FE" w:rsidP="00EA1AC2">
      <w:pPr>
        <w:pStyle w:val="BodyText"/>
        <w:rPr>
          <w:rFonts w:ascii="Garamond" w:hAnsi="Garamond"/>
          <w:sz w:val="24"/>
          <w:szCs w:val="24"/>
        </w:rPr>
      </w:pPr>
      <w:r w:rsidRPr="00EA1AC2">
        <w:rPr>
          <w:rFonts w:ascii="Garamond" w:hAnsi="Garamond"/>
          <w:sz w:val="24"/>
          <w:szCs w:val="24"/>
        </w:rPr>
        <w:t xml:space="preserve">Proposals received after </w:t>
      </w:r>
      <w:r w:rsidR="00794D2A" w:rsidRPr="00EA1AC2">
        <w:rPr>
          <w:rFonts w:ascii="Garamond" w:hAnsi="Garamond"/>
          <w:sz w:val="24"/>
          <w:szCs w:val="24"/>
        </w:rPr>
        <w:t xml:space="preserve">the deadline for any reason will be automatically </w:t>
      </w:r>
      <w:r w:rsidRPr="00EA1AC2">
        <w:rPr>
          <w:rFonts w:ascii="Garamond" w:hAnsi="Garamond"/>
          <w:sz w:val="24"/>
          <w:szCs w:val="24"/>
        </w:rPr>
        <w:t>rejected.</w:t>
      </w:r>
      <w:r w:rsidR="00683E8D">
        <w:rPr>
          <w:rFonts w:ascii="Garamond" w:hAnsi="Garamond"/>
          <w:sz w:val="24"/>
          <w:szCs w:val="24"/>
        </w:rPr>
        <w:t xml:space="preserve"> </w:t>
      </w:r>
      <w:r w:rsidR="00B52EAB" w:rsidRPr="00EA1AC2">
        <w:rPr>
          <w:rFonts w:ascii="Garamond" w:hAnsi="Garamond"/>
          <w:sz w:val="24"/>
          <w:szCs w:val="24"/>
        </w:rPr>
        <w:t>Fax and/or email submissions will not be accepted.</w:t>
      </w:r>
      <w:r w:rsidR="00683E8D">
        <w:rPr>
          <w:rFonts w:ascii="Garamond" w:hAnsi="Garamond"/>
          <w:sz w:val="24"/>
          <w:szCs w:val="24"/>
        </w:rPr>
        <w:t xml:space="preserve"> </w:t>
      </w:r>
      <w:r w:rsidR="00B52EAB" w:rsidRPr="00EA1AC2">
        <w:rPr>
          <w:rFonts w:ascii="Garamond" w:hAnsi="Garamond"/>
          <w:sz w:val="24"/>
          <w:szCs w:val="24"/>
        </w:rPr>
        <w:t>Additionally, postmarks are not accepted as verification of date of submission.</w:t>
      </w:r>
    </w:p>
    <w:p w:rsidR="00584A0B" w:rsidRPr="00EA1AC2" w:rsidRDefault="00584A0B" w:rsidP="00EA1AC2">
      <w:pPr>
        <w:pStyle w:val="BodyText"/>
        <w:rPr>
          <w:rFonts w:ascii="Garamond" w:hAnsi="Garamond"/>
          <w:color w:val="000000"/>
          <w:sz w:val="24"/>
          <w:szCs w:val="24"/>
        </w:rPr>
      </w:pPr>
    </w:p>
    <w:p w:rsidR="008E556E" w:rsidRDefault="00B52EAB" w:rsidP="00FA117D">
      <w:pPr>
        <w:pStyle w:val="BodyTextIndent3"/>
        <w:keepNext/>
        <w:ind w:left="0" w:firstLine="0"/>
        <w:rPr>
          <w:rFonts w:ascii="Garamond" w:hAnsi="Garamond"/>
          <w:color w:val="000000"/>
          <w:sz w:val="24"/>
        </w:rPr>
      </w:pPr>
      <w:r w:rsidRPr="00612BC2">
        <w:rPr>
          <w:rFonts w:ascii="Garamond" w:hAnsi="Garamond"/>
          <w:b/>
          <w:color w:val="000000"/>
          <w:sz w:val="24"/>
          <w:szCs w:val="24"/>
        </w:rPr>
        <w:t xml:space="preserve">C. </w:t>
      </w:r>
      <w:r w:rsidRPr="00612BC2">
        <w:rPr>
          <w:rFonts w:ascii="Garamond" w:hAnsi="Garamond"/>
          <w:b/>
          <w:smallCaps/>
          <w:color w:val="000000"/>
          <w:sz w:val="24"/>
          <w:szCs w:val="24"/>
        </w:rPr>
        <w:t>Additional Required Documentation</w:t>
      </w:r>
      <w:r w:rsidRPr="00612BC2">
        <w:rPr>
          <w:rFonts w:ascii="Garamond" w:hAnsi="Garamond"/>
          <w:color w:val="000000"/>
          <w:sz w:val="24"/>
          <w:szCs w:val="24"/>
        </w:rPr>
        <w:t>:</w:t>
      </w:r>
    </w:p>
    <w:p w:rsidR="00B52EAB" w:rsidRPr="00612BC2" w:rsidRDefault="00FA69F5">
      <w:pPr>
        <w:pStyle w:val="BodyTextIndent3"/>
        <w:tabs>
          <w:tab w:val="clear" w:pos="0"/>
          <w:tab w:val="clear" w:pos="720"/>
          <w:tab w:val="left" w:pos="-720"/>
        </w:tabs>
        <w:ind w:left="0" w:firstLine="0"/>
        <w:rPr>
          <w:rFonts w:ascii="Garamond" w:hAnsi="Garamond"/>
          <w:color w:val="000000"/>
          <w:sz w:val="24"/>
          <w:szCs w:val="24"/>
        </w:rPr>
      </w:pPr>
      <w:r>
        <w:rPr>
          <w:rFonts w:ascii="Garamond" w:hAnsi="Garamond"/>
          <w:color w:val="000000"/>
          <w:sz w:val="24"/>
        </w:rPr>
        <w:t>T</w:t>
      </w:r>
      <w:r w:rsidR="003B5BC1">
        <w:rPr>
          <w:rFonts w:ascii="Garamond" w:hAnsi="Garamond"/>
          <w:color w:val="000000"/>
          <w:sz w:val="24"/>
          <w:szCs w:val="24"/>
        </w:rPr>
        <w:t>he applicant</w:t>
      </w:r>
      <w:r w:rsidR="00B52EAB" w:rsidRPr="00612BC2">
        <w:rPr>
          <w:rFonts w:ascii="Garamond" w:hAnsi="Garamond"/>
          <w:color w:val="000000"/>
          <w:sz w:val="24"/>
          <w:szCs w:val="24"/>
        </w:rPr>
        <w:t xml:space="preserve"> will be </w:t>
      </w:r>
      <w:r w:rsidR="00B52EAB" w:rsidRPr="002D66FF">
        <w:rPr>
          <w:rFonts w:ascii="Garamond" w:hAnsi="Garamond"/>
          <w:color w:val="000000"/>
          <w:sz w:val="24"/>
          <w:szCs w:val="24"/>
          <w:u w:val="single"/>
        </w:rPr>
        <w:t>required</w:t>
      </w:r>
      <w:r w:rsidR="00B52EAB" w:rsidRPr="003D4CBA">
        <w:rPr>
          <w:rFonts w:ascii="Garamond" w:hAnsi="Garamond"/>
          <w:color w:val="000000"/>
          <w:sz w:val="24"/>
          <w:szCs w:val="24"/>
        </w:rPr>
        <w:t xml:space="preserve"> </w:t>
      </w:r>
      <w:r w:rsidR="00B52EAB" w:rsidRPr="00612BC2">
        <w:rPr>
          <w:rFonts w:ascii="Garamond" w:hAnsi="Garamond"/>
          <w:color w:val="000000"/>
          <w:sz w:val="24"/>
          <w:szCs w:val="24"/>
        </w:rPr>
        <w:t xml:space="preserve">to submit </w:t>
      </w:r>
      <w:r w:rsidR="003B5BC1" w:rsidRPr="00CE18E4">
        <w:rPr>
          <w:rFonts w:ascii="Garamond" w:hAnsi="Garamond"/>
          <w:color w:val="000000"/>
          <w:sz w:val="24"/>
          <w:szCs w:val="24"/>
          <w:u w:val="single"/>
        </w:rPr>
        <w:t>one</w:t>
      </w:r>
      <w:r w:rsidR="003B5BC1">
        <w:rPr>
          <w:rFonts w:ascii="Garamond" w:hAnsi="Garamond"/>
          <w:color w:val="000000"/>
          <w:sz w:val="24"/>
          <w:szCs w:val="24"/>
        </w:rPr>
        <w:t xml:space="preserve"> original copy of each of </w:t>
      </w:r>
      <w:r w:rsidR="00B52EAB" w:rsidRPr="00612BC2">
        <w:rPr>
          <w:rFonts w:ascii="Garamond" w:hAnsi="Garamond"/>
          <w:color w:val="000000"/>
          <w:sz w:val="24"/>
          <w:szCs w:val="24"/>
        </w:rPr>
        <w:t>the followi</w:t>
      </w:r>
      <w:r w:rsidR="003B5BC1">
        <w:rPr>
          <w:rFonts w:ascii="Garamond" w:hAnsi="Garamond"/>
          <w:color w:val="000000"/>
          <w:sz w:val="24"/>
          <w:szCs w:val="24"/>
        </w:rPr>
        <w:t xml:space="preserve">ng forms with their </w:t>
      </w:r>
      <w:r w:rsidR="00056AB1">
        <w:rPr>
          <w:rFonts w:ascii="Garamond" w:hAnsi="Garamond"/>
          <w:color w:val="000000"/>
          <w:sz w:val="24"/>
          <w:szCs w:val="24"/>
        </w:rPr>
        <w:t>proposal</w:t>
      </w:r>
      <w:r w:rsidR="003B5BC1">
        <w:rPr>
          <w:rFonts w:ascii="Garamond" w:hAnsi="Garamond"/>
          <w:color w:val="000000"/>
          <w:sz w:val="24"/>
          <w:szCs w:val="24"/>
        </w:rPr>
        <w:t>:</w:t>
      </w:r>
    </w:p>
    <w:p w:rsidR="00B52EAB" w:rsidRPr="00612BC2" w:rsidRDefault="00B52EAB" w:rsidP="009264E0">
      <w:pPr>
        <w:pStyle w:val="BodyTextIndent3"/>
        <w:numPr>
          <w:ilvl w:val="0"/>
          <w:numId w:val="4"/>
        </w:numPr>
        <w:tabs>
          <w:tab w:val="clear" w:pos="0"/>
          <w:tab w:val="clear" w:pos="720"/>
          <w:tab w:val="left" w:pos="-720"/>
        </w:tabs>
        <w:rPr>
          <w:rFonts w:ascii="Garamond" w:hAnsi="Garamond"/>
          <w:color w:val="000000"/>
          <w:sz w:val="24"/>
          <w:szCs w:val="24"/>
        </w:rPr>
      </w:pPr>
      <w:r w:rsidRPr="00612BC2">
        <w:rPr>
          <w:rFonts w:ascii="Garamond" w:hAnsi="Garamond"/>
          <w:color w:val="000000"/>
          <w:sz w:val="24"/>
          <w:szCs w:val="24"/>
        </w:rPr>
        <w:t>Commonwealth Standard Contract Form, signed and dated by the Respondent</w:t>
      </w:r>
    </w:p>
    <w:p w:rsidR="00B52EAB" w:rsidRPr="00612BC2" w:rsidRDefault="00B52EAB" w:rsidP="009264E0">
      <w:pPr>
        <w:pStyle w:val="BodyTextIndent3"/>
        <w:numPr>
          <w:ilvl w:val="0"/>
          <w:numId w:val="4"/>
        </w:numPr>
        <w:tabs>
          <w:tab w:val="clear" w:pos="0"/>
          <w:tab w:val="clear" w:pos="720"/>
          <w:tab w:val="left" w:pos="-720"/>
        </w:tabs>
        <w:rPr>
          <w:rFonts w:ascii="Garamond" w:hAnsi="Garamond"/>
          <w:color w:val="000000"/>
          <w:sz w:val="24"/>
          <w:szCs w:val="24"/>
        </w:rPr>
      </w:pPr>
      <w:r w:rsidRPr="00612BC2">
        <w:rPr>
          <w:rFonts w:ascii="Garamond" w:hAnsi="Garamond"/>
          <w:color w:val="000000"/>
          <w:sz w:val="24"/>
          <w:szCs w:val="24"/>
        </w:rPr>
        <w:t>Scope of Services and Budget Attachments</w:t>
      </w:r>
    </w:p>
    <w:p w:rsidR="00B52EAB" w:rsidRPr="00612BC2" w:rsidRDefault="00B52EAB">
      <w:pPr>
        <w:pStyle w:val="BodyTextIndent2"/>
        <w:numPr>
          <w:ilvl w:val="0"/>
          <w:numId w:val="2"/>
        </w:numPr>
        <w:tabs>
          <w:tab w:val="clear" w:pos="-180"/>
          <w:tab w:val="left" w:pos="-90"/>
        </w:tabs>
        <w:rPr>
          <w:rFonts w:ascii="Garamond" w:hAnsi="Garamond"/>
          <w:color w:val="000000"/>
          <w:sz w:val="24"/>
          <w:szCs w:val="24"/>
        </w:rPr>
      </w:pPr>
      <w:r w:rsidRPr="00612BC2">
        <w:rPr>
          <w:rFonts w:ascii="Garamond" w:hAnsi="Garamond"/>
          <w:color w:val="000000"/>
          <w:sz w:val="24"/>
          <w:szCs w:val="24"/>
        </w:rPr>
        <w:t>Commonwealth Terms and Conditions filled out and signed by the Respondent</w:t>
      </w:r>
    </w:p>
    <w:p w:rsidR="00B52EAB" w:rsidRPr="00612BC2" w:rsidRDefault="00D853A7">
      <w:pPr>
        <w:pStyle w:val="BodyTextIndent2"/>
        <w:numPr>
          <w:ilvl w:val="0"/>
          <w:numId w:val="2"/>
        </w:numPr>
        <w:tabs>
          <w:tab w:val="clear" w:pos="-180"/>
          <w:tab w:val="left" w:pos="-90"/>
        </w:tabs>
        <w:rPr>
          <w:rFonts w:ascii="Garamond" w:hAnsi="Garamond"/>
          <w:color w:val="000000"/>
          <w:sz w:val="24"/>
          <w:szCs w:val="24"/>
        </w:rPr>
      </w:pPr>
      <w:r>
        <w:rPr>
          <w:rFonts w:ascii="Garamond" w:hAnsi="Garamond"/>
          <w:color w:val="000000"/>
          <w:sz w:val="24"/>
          <w:szCs w:val="24"/>
        </w:rPr>
        <w:t>*</w:t>
      </w:r>
      <w:r w:rsidR="00B52EAB" w:rsidRPr="00612BC2">
        <w:rPr>
          <w:rFonts w:ascii="Garamond" w:hAnsi="Garamond"/>
          <w:color w:val="000000"/>
          <w:sz w:val="24"/>
          <w:szCs w:val="24"/>
        </w:rPr>
        <w:t>Commonwealth W-9 tax information form filled out and signed by the Respondent.</w:t>
      </w:r>
    </w:p>
    <w:p w:rsidR="00B52EAB" w:rsidRDefault="00B52EAB">
      <w:pPr>
        <w:pStyle w:val="BodyTextIndent2"/>
        <w:numPr>
          <w:ilvl w:val="0"/>
          <w:numId w:val="2"/>
        </w:numPr>
        <w:tabs>
          <w:tab w:val="clear" w:pos="-180"/>
          <w:tab w:val="left" w:pos="-90"/>
        </w:tabs>
        <w:rPr>
          <w:rFonts w:ascii="Garamond" w:hAnsi="Garamond"/>
          <w:color w:val="000000"/>
          <w:sz w:val="24"/>
          <w:szCs w:val="24"/>
        </w:rPr>
      </w:pPr>
      <w:r w:rsidRPr="00612BC2">
        <w:rPr>
          <w:rFonts w:ascii="Garamond" w:hAnsi="Garamond"/>
          <w:color w:val="000000"/>
          <w:sz w:val="24"/>
          <w:szCs w:val="24"/>
        </w:rPr>
        <w:t>Completed Contractor Authorized Signature Verification Form.</w:t>
      </w:r>
    </w:p>
    <w:p w:rsidR="00D20E7F" w:rsidRDefault="00D20E7F">
      <w:pPr>
        <w:pStyle w:val="BodyTextIndent2"/>
        <w:numPr>
          <w:ilvl w:val="0"/>
          <w:numId w:val="2"/>
        </w:numPr>
        <w:tabs>
          <w:tab w:val="clear" w:pos="-180"/>
          <w:tab w:val="left" w:pos="-90"/>
        </w:tabs>
        <w:rPr>
          <w:rFonts w:ascii="Garamond" w:hAnsi="Garamond"/>
          <w:color w:val="000000"/>
          <w:sz w:val="24"/>
          <w:szCs w:val="24"/>
        </w:rPr>
      </w:pPr>
      <w:r>
        <w:rPr>
          <w:rFonts w:ascii="Garamond" w:hAnsi="Garamond"/>
          <w:color w:val="000000"/>
          <w:sz w:val="24"/>
          <w:szCs w:val="24"/>
        </w:rPr>
        <w:t>Prompt Payment discount form</w:t>
      </w:r>
    </w:p>
    <w:p w:rsidR="00D20E7F" w:rsidRPr="00612BC2" w:rsidRDefault="00D20E7F">
      <w:pPr>
        <w:pStyle w:val="BodyTextIndent2"/>
        <w:numPr>
          <w:ilvl w:val="0"/>
          <w:numId w:val="2"/>
        </w:numPr>
        <w:tabs>
          <w:tab w:val="clear" w:pos="-180"/>
          <w:tab w:val="left" w:pos="-90"/>
        </w:tabs>
        <w:rPr>
          <w:rFonts w:ascii="Garamond" w:hAnsi="Garamond"/>
          <w:color w:val="000000"/>
          <w:sz w:val="24"/>
          <w:szCs w:val="24"/>
        </w:rPr>
      </w:pPr>
      <w:r>
        <w:rPr>
          <w:rFonts w:ascii="Garamond" w:hAnsi="Garamond"/>
          <w:color w:val="000000"/>
          <w:sz w:val="24"/>
          <w:szCs w:val="24"/>
        </w:rPr>
        <w:t>Electronic Funds Transfer Authorization form</w:t>
      </w:r>
    </w:p>
    <w:p w:rsidR="00B52EAB" w:rsidRPr="00870130" w:rsidRDefault="00B52EAB">
      <w:pPr>
        <w:pStyle w:val="BodyTextIndent3"/>
        <w:ind w:left="0" w:firstLine="0"/>
        <w:rPr>
          <w:rFonts w:ascii="Garamond" w:hAnsi="Garamond"/>
          <w:color w:val="000000"/>
          <w:sz w:val="24"/>
          <w:szCs w:val="24"/>
        </w:rPr>
      </w:pPr>
    </w:p>
    <w:p w:rsidR="008E556E" w:rsidRDefault="00D853A7">
      <w:pPr>
        <w:pStyle w:val="BodyTextIndent2"/>
        <w:tabs>
          <w:tab w:val="clear" w:pos="-180"/>
          <w:tab w:val="left" w:pos="-90"/>
        </w:tabs>
        <w:ind w:left="0" w:firstLine="0"/>
        <w:rPr>
          <w:rFonts w:ascii="Garamond" w:hAnsi="Garamond"/>
          <w:color w:val="000000"/>
          <w:sz w:val="24"/>
          <w:szCs w:val="24"/>
        </w:rPr>
      </w:pPr>
      <w:r w:rsidRPr="00D853A7">
        <w:rPr>
          <w:rFonts w:ascii="Garamond" w:hAnsi="Garamond"/>
          <w:color w:val="000000"/>
          <w:sz w:val="24"/>
          <w:szCs w:val="24"/>
        </w:rPr>
        <w:t>*Note:</w:t>
      </w:r>
      <w:r w:rsidR="00683E8D">
        <w:rPr>
          <w:rFonts w:ascii="Garamond" w:hAnsi="Garamond"/>
          <w:color w:val="000000"/>
          <w:sz w:val="24"/>
          <w:szCs w:val="24"/>
        </w:rPr>
        <w:t xml:space="preserve"> </w:t>
      </w:r>
      <w:r w:rsidRPr="00D853A7">
        <w:rPr>
          <w:rFonts w:ascii="Garamond" w:hAnsi="Garamond"/>
          <w:color w:val="000000"/>
          <w:sz w:val="24"/>
          <w:szCs w:val="24"/>
        </w:rPr>
        <w:t xml:space="preserve">Pursuant to </w:t>
      </w:r>
      <w:r w:rsidRPr="00D853A7">
        <w:rPr>
          <w:rStyle w:val="st"/>
          <w:rFonts w:ascii="Garamond" w:hAnsi="Garamond"/>
          <w:sz w:val="24"/>
          <w:szCs w:val="24"/>
        </w:rPr>
        <w:t xml:space="preserve">the </w:t>
      </w:r>
      <w:r w:rsidRPr="00D853A7">
        <w:rPr>
          <w:rStyle w:val="Emphasis"/>
          <w:rFonts w:ascii="Garamond" w:hAnsi="Garamond"/>
          <w:sz w:val="24"/>
          <w:szCs w:val="24"/>
        </w:rPr>
        <w:t>Federal Funding Accountability and Transparency Act</w:t>
      </w:r>
      <w:r w:rsidRPr="00D853A7">
        <w:rPr>
          <w:rStyle w:val="st"/>
          <w:rFonts w:ascii="Garamond" w:hAnsi="Garamond"/>
          <w:sz w:val="24"/>
          <w:szCs w:val="24"/>
        </w:rPr>
        <w:t xml:space="preserve"> (</w:t>
      </w:r>
      <w:r w:rsidRPr="00D853A7">
        <w:rPr>
          <w:rStyle w:val="Emphasis"/>
          <w:rFonts w:ascii="Garamond" w:hAnsi="Garamond"/>
          <w:sz w:val="24"/>
          <w:szCs w:val="24"/>
        </w:rPr>
        <w:t>FFATA</w:t>
      </w:r>
      <w:r w:rsidRPr="00D853A7">
        <w:rPr>
          <w:rStyle w:val="st"/>
          <w:rFonts w:ascii="Garamond" w:hAnsi="Garamond"/>
          <w:sz w:val="24"/>
          <w:szCs w:val="24"/>
        </w:rPr>
        <w:t>) and Massachusetts state finance law, r</w:t>
      </w:r>
      <w:r w:rsidR="00FA69F5">
        <w:rPr>
          <w:rFonts w:ascii="Garamond" w:hAnsi="Garamond"/>
          <w:color w:val="000000"/>
          <w:sz w:val="24"/>
          <w:szCs w:val="24"/>
        </w:rPr>
        <w:t>espondents</w:t>
      </w:r>
      <w:r w:rsidRPr="00D853A7">
        <w:rPr>
          <w:rFonts w:ascii="Garamond" w:hAnsi="Garamond"/>
          <w:color w:val="000000"/>
          <w:sz w:val="24"/>
          <w:szCs w:val="24"/>
        </w:rPr>
        <w:t>, must submit</w:t>
      </w:r>
      <w:r>
        <w:rPr>
          <w:rFonts w:ascii="Garamond" w:hAnsi="Garamond"/>
          <w:color w:val="000000"/>
          <w:sz w:val="24"/>
          <w:szCs w:val="24"/>
        </w:rPr>
        <w:t xml:space="preserve"> the most current </w:t>
      </w:r>
      <w:r w:rsidRPr="00D853A7">
        <w:rPr>
          <w:rFonts w:ascii="Garamond" w:hAnsi="Garamond"/>
          <w:color w:val="000000"/>
          <w:sz w:val="24"/>
          <w:szCs w:val="24"/>
        </w:rPr>
        <w:t xml:space="preserve">W-9 form listing the </w:t>
      </w:r>
      <w:r>
        <w:rPr>
          <w:rFonts w:ascii="Garamond" w:hAnsi="Garamond"/>
          <w:color w:val="000000"/>
          <w:sz w:val="24"/>
          <w:szCs w:val="24"/>
        </w:rPr>
        <w:t xml:space="preserve">respondent’s </w:t>
      </w:r>
      <w:r w:rsidRPr="00D853A7">
        <w:rPr>
          <w:rFonts w:ascii="Garamond" w:hAnsi="Garamond"/>
          <w:color w:val="000000"/>
          <w:sz w:val="24"/>
          <w:szCs w:val="24"/>
        </w:rPr>
        <w:t>tax identification and DUNS numbers.</w:t>
      </w:r>
    </w:p>
    <w:p w:rsidR="00D853A7" w:rsidRDefault="00D853A7">
      <w:pPr>
        <w:pStyle w:val="BodyTextIndent2"/>
        <w:tabs>
          <w:tab w:val="clear" w:pos="-180"/>
          <w:tab w:val="left" w:pos="-90"/>
        </w:tabs>
        <w:ind w:left="0" w:firstLine="0"/>
        <w:rPr>
          <w:rFonts w:ascii="Garamond" w:hAnsi="Garamond"/>
          <w:color w:val="000000"/>
          <w:sz w:val="24"/>
          <w:szCs w:val="24"/>
        </w:rPr>
      </w:pPr>
    </w:p>
    <w:p w:rsidR="00B52EAB" w:rsidRDefault="002D15B3">
      <w:pPr>
        <w:pStyle w:val="BodyTextIndent2"/>
        <w:tabs>
          <w:tab w:val="clear" w:pos="-180"/>
          <w:tab w:val="left" w:pos="-90"/>
        </w:tabs>
        <w:ind w:left="0" w:firstLine="0"/>
        <w:rPr>
          <w:rFonts w:ascii="Garamond" w:hAnsi="Garamond"/>
          <w:color w:val="000000"/>
          <w:sz w:val="24"/>
          <w:szCs w:val="24"/>
        </w:rPr>
      </w:pPr>
      <w:r>
        <w:rPr>
          <w:rFonts w:ascii="Garamond" w:hAnsi="Garamond"/>
          <w:color w:val="000000"/>
          <w:sz w:val="24"/>
          <w:szCs w:val="24"/>
        </w:rPr>
        <w:t>These forms</w:t>
      </w:r>
      <w:r w:rsidR="00B52EAB" w:rsidRPr="00E518F2">
        <w:rPr>
          <w:rFonts w:ascii="Garamond" w:hAnsi="Garamond"/>
          <w:color w:val="000000"/>
          <w:sz w:val="24"/>
          <w:szCs w:val="24"/>
        </w:rPr>
        <w:t xml:space="preserve"> are available </w:t>
      </w:r>
      <w:r w:rsidR="000F75C0" w:rsidRPr="00E518F2">
        <w:rPr>
          <w:rFonts w:ascii="Garamond" w:hAnsi="Garamond"/>
          <w:color w:val="000000"/>
          <w:sz w:val="24"/>
          <w:szCs w:val="24"/>
        </w:rPr>
        <w:t xml:space="preserve">on </w:t>
      </w:r>
      <w:hyperlink r:id="rId27" w:history="1">
        <w:r w:rsidR="00B6442F">
          <w:rPr>
            <w:rStyle w:val="Hyperlink"/>
            <w:rFonts w:ascii="Garamond" w:hAnsi="Garamond"/>
            <w:sz w:val="24"/>
            <w:szCs w:val="24"/>
          </w:rPr>
          <w:t>www.commbuys.com/bso/</w:t>
        </w:r>
      </w:hyperlink>
      <w:r w:rsidR="000F75C0" w:rsidRPr="00E518F2">
        <w:rPr>
          <w:rFonts w:ascii="Garamond" w:hAnsi="Garamond"/>
          <w:color w:val="000000"/>
          <w:sz w:val="24"/>
          <w:szCs w:val="24"/>
        </w:rPr>
        <w:t>as part of this solicitation.</w:t>
      </w:r>
    </w:p>
    <w:p w:rsidR="00D62CB1" w:rsidRDefault="00D62CB1">
      <w:pPr>
        <w:pStyle w:val="BodyTextIndent2"/>
        <w:tabs>
          <w:tab w:val="clear" w:pos="-180"/>
          <w:tab w:val="left" w:pos="-90"/>
        </w:tabs>
        <w:ind w:left="0" w:firstLine="0"/>
        <w:rPr>
          <w:rFonts w:ascii="Garamond" w:hAnsi="Garamond"/>
          <w:color w:val="000000"/>
          <w:sz w:val="24"/>
          <w:szCs w:val="24"/>
        </w:rPr>
      </w:pPr>
    </w:p>
    <w:p w:rsidR="00D27688" w:rsidRDefault="00D27688">
      <w:pPr>
        <w:widowControl/>
        <w:rPr>
          <w:color w:val="000000"/>
          <w:szCs w:val="24"/>
        </w:rPr>
      </w:pPr>
      <w:r>
        <w:rPr>
          <w:color w:val="000000"/>
          <w:szCs w:val="24"/>
        </w:rPr>
        <w:br w:type="page"/>
      </w:r>
    </w:p>
    <w:p w:rsidR="00B52EAB" w:rsidRPr="00612BC2" w:rsidRDefault="00B52EAB">
      <w:pPr>
        <w:pStyle w:val="Heading1"/>
        <w:ind w:left="0" w:firstLine="0"/>
        <w:jc w:val="center"/>
        <w:rPr>
          <w:rFonts w:ascii="Garamond" w:hAnsi="Garamond"/>
          <w:b/>
          <w:snapToGrid/>
          <w:color w:val="000000"/>
          <w:sz w:val="32"/>
          <w:szCs w:val="32"/>
        </w:rPr>
      </w:pPr>
      <w:r w:rsidRPr="00612BC2">
        <w:rPr>
          <w:rFonts w:ascii="Garamond" w:hAnsi="Garamond"/>
          <w:b/>
          <w:snapToGrid/>
          <w:color w:val="000000"/>
          <w:sz w:val="32"/>
          <w:szCs w:val="32"/>
        </w:rPr>
        <w:lastRenderedPageBreak/>
        <w:t>4. Deadlines and Procurement Calendar</w:t>
      </w:r>
    </w:p>
    <w:p w:rsidR="00B52EAB" w:rsidRPr="00612BC2" w:rsidRDefault="00B52EAB">
      <w:pPr>
        <w:tabs>
          <w:tab w:val="left" w:pos="0"/>
          <w:tab w:val="left" w:pos="720"/>
          <w:tab w:val="left" w:pos="1440"/>
          <w:tab w:val="left" w:pos="2160"/>
          <w:tab w:val="left" w:pos="2880"/>
          <w:tab w:val="left" w:pos="3600"/>
          <w:tab w:val="left" w:pos="3870"/>
        </w:tabs>
        <w:suppressAutoHyphens/>
        <w:rPr>
          <w:b/>
          <w:color w:val="000000"/>
        </w:rPr>
      </w:pPr>
    </w:p>
    <w:p w:rsidR="002D66FF" w:rsidRPr="002D66FF" w:rsidRDefault="00B52EAB" w:rsidP="00857ABF">
      <w:pPr>
        <w:tabs>
          <w:tab w:val="left" w:pos="0"/>
          <w:tab w:val="left" w:pos="720"/>
          <w:tab w:val="left" w:pos="1440"/>
          <w:tab w:val="left" w:pos="2160"/>
          <w:tab w:val="left" w:pos="2880"/>
          <w:tab w:val="left" w:pos="3600"/>
          <w:tab w:val="left" w:pos="3870"/>
        </w:tabs>
        <w:suppressAutoHyphens/>
        <w:jc w:val="both"/>
        <w:rPr>
          <w:rStyle w:val="BodyTextChar"/>
          <w:color w:val="000000"/>
          <w:sz w:val="24"/>
          <w:szCs w:val="24"/>
        </w:rPr>
      </w:pPr>
      <w:r w:rsidRPr="002D66FF">
        <w:rPr>
          <w:b/>
          <w:color w:val="000000"/>
        </w:rPr>
        <w:t xml:space="preserve">A. </w:t>
      </w:r>
      <w:r w:rsidRPr="002D66FF">
        <w:rPr>
          <w:b/>
          <w:smallCaps/>
          <w:color w:val="000000"/>
        </w:rPr>
        <w:t xml:space="preserve">Release of </w:t>
      </w:r>
      <w:r w:rsidR="00461577">
        <w:rPr>
          <w:b/>
          <w:smallCaps/>
          <w:color w:val="000000"/>
          <w:szCs w:val="24"/>
        </w:rPr>
        <w:t>BID</w:t>
      </w:r>
      <w:r w:rsidRPr="002D66FF">
        <w:rPr>
          <w:b/>
          <w:color w:val="000000"/>
          <w:szCs w:val="24"/>
        </w:rPr>
        <w:t>:</w:t>
      </w:r>
      <w:r w:rsidR="003204AD" w:rsidRPr="002D66FF">
        <w:rPr>
          <w:rStyle w:val="BodyTextChar"/>
          <w:color w:val="000000"/>
          <w:sz w:val="24"/>
          <w:szCs w:val="24"/>
        </w:rPr>
        <w:t xml:space="preserve"> </w:t>
      </w:r>
      <w:r w:rsidR="002D66FF" w:rsidRPr="002D66FF">
        <w:rPr>
          <w:rStyle w:val="BodyTextChar"/>
          <w:color w:val="000000"/>
          <w:sz w:val="24"/>
          <w:szCs w:val="24"/>
        </w:rPr>
        <w:t>The schedule below is estimated</w:t>
      </w:r>
      <w:r w:rsidR="00362CC7">
        <w:rPr>
          <w:rStyle w:val="BodyTextChar"/>
          <w:color w:val="000000"/>
          <w:sz w:val="24"/>
          <w:szCs w:val="24"/>
        </w:rPr>
        <w:t>.</w:t>
      </w:r>
      <w:r w:rsidR="00E6587D">
        <w:rPr>
          <w:rStyle w:val="BodyTextChar"/>
          <w:color w:val="000000"/>
          <w:sz w:val="24"/>
          <w:szCs w:val="24"/>
        </w:rPr>
        <w:t xml:space="preserve"> </w:t>
      </w:r>
      <w:r w:rsidR="00362CC7">
        <w:rPr>
          <w:rStyle w:val="BodyTextChar"/>
          <w:color w:val="000000"/>
          <w:sz w:val="24"/>
          <w:szCs w:val="24"/>
        </w:rPr>
        <w:t>D</w:t>
      </w:r>
      <w:r w:rsidR="0089609C">
        <w:rPr>
          <w:rStyle w:val="BodyTextChar"/>
          <w:color w:val="000000"/>
          <w:sz w:val="24"/>
          <w:szCs w:val="24"/>
        </w:rPr>
        <w:t>ates and times are</w:t>
      </w:r>
      <w:r w:rsidR="002D66FF" w:rsidRPr="002D66FF">
        <w:rPr>
          <w:rStyle w:val="BodyTextChar"/>
          <w:color w:val="000000"/>
          <w:sz w:val="24"/>
          <w:szCs w:val="24"/>
        </w:rPr>
        <w:t xml:space="preserve"> subject to change.</w:t>
      </w:r>
      <w:r w:rsidR="00E6587D">
        <w:rPr>
          <w:rStyle w:val="BodyTextChar"/>
          <w:color w:val="000000"/>
          <w:sz w:val="24"/>
          <w:szCs w:val="24"/>
        </w:rPr>
        <w:t xml:space="preserve"> </w:t>
      </w:r>
      <w:r w:rsidR="002D66FF" w:rsidRPr="002D66FF">
        <w:rPr>
          <w:rStyle w:val="BodyTextChar"/>
          <w:color w:val="000000"/>
          <w:sz w:val="24"/>
          <w:szCs w:val="24"/>
        </w:rPr>
        <w:t>Respondents are responsible for checking for any updat</w:t>
      </w:r>
      <w:r w:rsidR="00362CC7">
        <w:rPr>
          <w:rStyle w:val="BodyTextChar"/>
          <w:color w:val="000000"/>
          <w:sz w:val="24"/>
          <w:szCs w:val="24"/>
        </w:rPr>
        <w:t>es on the</w:t>
      </w:r>
      <w:r w:rsidR="00351D00">
        <w:rPr>
          <w:rStyle w:val="BodyTextChar"/>
          <w:color w:val="000000"/>
          <w:sz w:val="24"/>
          <w:szCs w:val="24"/>
        </w:rPr>
        <w:t xml:space="preserve"> COMMBUYS</w:t>
      </w:r>
      <w:r w:rsidR="002D66FF" w:rsidRPr="002D66FF">
        <w:rPr>
          <w:rStyle w:val="BodyTextChar"/>
          <w:color w:val="000000"/>
          <w:sz w:val="24"/>
          <w:szCs w:val="24"/>
        </w:rPr>
        <w:t xml:space="preserve"> system.</w:t>
      </w:r>
    </w:p>
    <w:p w:rsidR="002D66FF" w:rsidRPr="002D66FF" w:rsidRDefault="002D66FF" w:rsidP="00857ABF">
      <w:pPr>
        <w:tabs>
          <w:tab w:val="left" w:pos="0"/>
          <w:tab w:val="left" w:pos="720"/>
          <w:tab w:val="left" w:pos="1440"/>
          <w:tab w:val="left" w:pos="2160"/>
          <w:tab w:val="left" w:pos="2880"/>
          <w:tab w:val="left" w:pos="3600"/>
          <w:tab w:val="left" w:pos="3870"/>
        </w:tabs>
        <w:suppressAutoHyphens/>
        <w:jc w:val="both"/>
        <w:rPr>
          <w:rStyle w:val="BodyTextChar"/>
          <w:color w:val="000000"/>
          <w:sz w:val="24"/>
          <w:szCs w:val="24"/>
        </w:rPr>
      </w:pPr>
    </w:p>
    <w:p w:rsidR="002D66FF" w:rsidRDefault="002D66FF" w:rsidP="002D66FF">
      <w:pPr>
        <w:rPr>
          <w:szCs w:val="24"/>
        </w:rPr>
      </w:pPr>
      <w:r w:rsidRPr="002D66FF">
        <w:rPr>
          <w:rStyle w:val="BodyTextChar"/>
          <w:color w:val="000000"/>
          <w:sz w:val="24"/>
          <w:szCs w:val="24"/>
        </w:rPr>
        <w:tab/>
      </w:r>
      <w:r w:rsidR="00461577">
        <w:rPr>
          <w:szCs w:val="24"/>
        </w:rPr>
        <w:t>Bid</w:t>
      </w:r>
      <w:r w:rsidRPr="002D66FF">
        <w:rPr>
          <w:szCs w:val="24"/>
        </w:rPr>
        <w:t xml:space="preserve"> posted on </w:t>
      </w:r>
      <w:hyperlink r:id="rId28" w:history="1">
        <w:r w:rsidR="00A969F7" w:rsidRPr="008A7CA7">
          <w:rPr>
            <w:rStyle w:val="Hyperlink"/>
            <w:szCs w:val="24"/>
          </w:rPr>
          <w:t>www.commbuys.com/bso/</w:t>
        </w:r>
      </w:hyperlink>
      <w:r w:rsidR="00A969F7">
        <w:rPr>
          <w:szCs w:val="24"/>
        </w:rPr>
        <w:tab/>
      </w:r>
      <w:r w:rsidR="006671DF">
        <w:rPr>
          <w:szCs w:val="24"/>
        </w:rPr>
        <w:t>Thursday, May 15</w:t>
      </w:r>
      <w:r>
        <w:rPr>
          <w:szCs w:val="24"/>
        </w:rPr>
        <w:t>, 2014</w:t>
      </w:r>
    </w:p>
    <w:p w:rsidR="004B564D" w:rsidRPr="002D66FF" w:rsidRDefault="004B564D" w:rsidP="002D66FF">
      <w:pPr>
        <w:rPr>
          <w:szCs w:val="24"/>
        </w:rPr>
      </w:pPr>
      <w:r>
        <w:rPr>
          <w:szCs w:val="24"/>
        </w:rPr>
        <w:tab/>
      </w:r>
      <w:r w:rsidRPr="004B564D">
        <w:rPr>
          <w:szCs w:val="24"/>
        </w:rPr>
        <w:t xml:space="preserve">Question and Answer period </w:t>
      </w:r>
      <w:r>
        <w:rPr>
          <w:szCs w:val="24"/>
        </w:rPr>
        <w:tab/>
      </w:r>
      <w:r>
        <w:rPr>
          <w:szCs w:val="24"/>
        </w:rPr>
        <w:tab/>
      </w:r>
      <w:r>
        <w:rPr>
          <w:szCs w:val="24"/>
        </w:rPr>
        <w:tab/>
      </w:r>
      <w:r w:rsidRPr="004B564D">
        <w:rPr>
          <w:szCs w:val="24"/>
        </w:rPr>
        <w:t>Wednesday, May 28, 2014</w:t>
      </w:r>
      <w:r>
        <w:rPr>
          <w:szCs w:val="24"/>
        </w:rPr>
        <w:t xml:space="preserve"> by 4:00 p.m.</w:t>
      </w:r>
    </w:p>
    <w:p w:rsidR="002D66FF" w:rsidRPr="002D66FF" w:rsidRDefault="002D66FF" w:rsidP="002D66FF">
      <w:pPr>
        <w:rPr>
          <w:szCs w:val="24"/>
        </w:rPr>
      </w:pPr>
      <w:r w:rsidRPr="002D66FF">
        <w:rPr>
          <w:szCs w:val="24"/>
        </w:rPr>
        <w:tab/>
      </w:r>
      <w:r w:rsidR="00461577">
        <w:rPr>
          <w:szCs w:val="24"/>
        </w:rPr>
        <w:t>Bid</w:t>
      </w:r>
      <w:r w:rsidR="003D6BFC">
        <w:rPr>
          <w:szCs w:val="24"/>
        </w:rPr>
        <w:t xml:space="preserve"> Pre-Proposals</w:t>
      </w:r>
      <w:r w:rsidRPr="002D66FF">
        <w:rPr>
          <w:szCs w:val="24"/>
        </w:rPr>
        <w:t xml:space="preserve"> due:</w:t>
      </w:r>
      <w:r w:rsidRPr="002D66FF">
        <w:rPr>
          <w:szCs w:val="24"/>
        </w:rPr>
        <w:tab/>
      </w:r>
      <w:r w:rsidRPr="002D66FF">
        <w:rPr>
          <w:szCs w:val="24"/>
        </w:rPr>
        <w:tab/>
      </w:r>
      <w:r w:rsidRPr="002D66FF">
        <w:rPr>
          <w:szCs w:val="24"/>
        </w:rPr>
        <w:tab/>
      </w:r>
      <w:r w:rsidRPr="002D66FF">
        <w:rPr>
          <w:szCs w:val="24"/>
        </w:rPr>
        <w:tab/>
      </w:r>
      <w:r w:rsidR="00F249D9">
        <w:rPr>
          <w:szCs w:val="24"/>
        </w:rPr>
        <w:tab/>
      </w:r>
      <w:r w:rsidR="00FA4FBD">
        <w:rPr>
          <w:szCs w:val="24"/>
        </w:rPr>
        <w:t>Monday</w:t>
      </w:r>
      <w:r w:rsidR="004B564D">
        <w:rPr>
          <w:szCs w:val="24"/>
        </w:rPr>
        <w:t xml:space="preserve">, </w:t>
      </w:r>
      <w:r w:rsidR="00880787">
        <w:rPr>
          <w:szCs w:val="24"/>
        </w:rPr>
        <w:t xml:space="preserve">June </w:t>
      </w:r>
      <w:r w:rsidR="00FA4FBD">
        <w:rPr>
          <w:szCs w:val="24"/>
        </w:rPr>
        <w:t>9</w:t>
      </w:r>
      <w:r>
        <w:rPr>
          <w:szCs w:val="24"/>
        </w:rPr>
        <w:t>, 2014</w:t>
      </w:r>
      <w:r w:rsidRPr="002D66FF">
        <w:rPr>
          <w:szCs w:val="24"/>
        </w:rPr>
        <w:t xml:space="preserve"> </w:t>
      </w:r>
      <w:r w:rsidR="0089609C">
        <w:rPr>
          <w:szCs w:val="24"/>
        </w:rPr>
        <w:t xml:space="preserve">by </w:t>
      </w:r>
      <w:r w:rsidRPr="002D66FF">
        <w:rPr>
          <w:szCs w:val="24"/>
        </w:rPr>
        <w:t>4:00 p.m.</w:t>
      </w:r>
    </w:p>
    <w:p w:rsidR="002D66FF" w:rsidRPr="002D66FF" w:rsidRDefault="002D66FF" w:rsidP="002D66FF">
      <w:pPr>
        <w:rPr>
          <w:szCs w:val="24"/>
        </w:rPr>
      </w:pPr>
      <w:r w:rsidRPr="002D66FF">
        <w:rPr>
          <w:szCs w:val="24"/>
        </w:rPr>
        <w:tab/>
        <w:t>Full Proposals Invited</w:t>
      </w:r>
      <w:r w:rsidR="0089609C">
        <w:rPr>
          <w:szCs w:val="24"/>
        </w:rPr>
        <w:t>:</w:t>
      </w:r>
      <w:r w:rsidRPr="002D66FF">
        <w:rPr>
          <w:szCs w:val="24"/>
        </w:rPr>
        <w:tab/>
      </w:r>
      <w:r w:rsidRPr="002D66FF">
        <w:rPr>
          <w:szCs w:val="24"/>
        </w:rPr>
        <w:tab/>
      </w:r>
      <w:r w:rsidRPr="002D66FF">
        <w:rPr>
          <w:szCs w:val="24"/>
        </w:rPr>
        <w:tab/>
      </w:r>
      <w:r w:rsidRPr="002D66FF">
        <w:rPr>
          <w:szCs w:val="24"/>
        </w:rPr>
        <w:tab/>
      </w:r>
      <w:r w:rsidRPr="002D66FF">
        <w:rPr>
          <w:szCs w:val="24"/>
        </w:rPr>
        <w:tab/>
      </w:r>
      <w:r w:rsidR="004B564D">
        <w:rPr>
          <w:szCs w:val="24"/>
        </w:rPr>
        <w:t>Friday</w:t>
      </w:r>
      <w:r w:rsidR="00F3142D">
        <w:rPr>
          <w:szCs w:val="24"/>
        </w:rPr>
        <w:t>,</w:t>
      </w:r>
      <w:r w:rsidR="004B564D">
        <w:rPr>
          <w:szCs w:val="24"/>
        </w:rPr>
        <w:t xml:space="preserve"> </w:t>
      </w:r>
      <w:r w:rsidR="00880787">
        <w:rPr>
          <w:szCs w:val="24"/>
        </w:rPr>
        <w:t>June 20</w:t>
      </w:r>
      <w:r>
        <w:rPr>
          <w:szCs w:val="24"/>
        </w:rPr>
        <w:t xml:space="preserve">, </w:t>
      </w:r>
      <w:r w:rsidRPr="002D66FF">
        <w:rPr>
          <w:szCs w:val="24"/>
        </w:rPr>
        <w:t>2014</w:t>
      </w:r>
      <w:r w:rsidR="00D27688">
        <w:rPr>
          <w:szCs w:val="24"/>
        </w:rPr>
        <w:t xml:space="preserve"> (estimated)</w:t>
      </w:r>
    </w:p>
    <w:p w:rsidR="002D66FF" w:rsidRPr="002D66FF" w:rsidRDefault="002D66FF" w:rsidP="002D66FF">
      <w:pPr>
        <w:rPr>
          <w:szCs w:val="24"/>
        </w:rPr>
      </w:pPr>
      <w:r w:rsidRPr="002D66FF">
        <w:rPr>
          <w:szCs w:val="24"/>
        </w:rPr>
        <w:tab/>
        <w:t>Full Proposals Due:</w:t>
      </w:r>
      <w:r w:rsidRPr="002D66FF">
        <w:rPr>
          <w:szCs w:val="24"/>
        </w:rPr>
        <w:tab/>
      </w:r>
      <w:r w:rsidRPr="002D66FF">
        <w:rPr>
          <w:szCs w:val="24"/>
        </w:rPr>
        <w:tab/>
      </w:r>
      <w:r w:rsidRPr="002D66FF">
        <w:rPr>
          <w:szCs w:val="24"/>
        </w:rPr>
        <w:tab/>
      </w:r>
      <w:r w:rsidRPr="002D66FF">
        <w:rPr>
          <w:szCs w:val="24"/>
        </w:rPr>
        <w:tab/>
      </w:r>
      <w:r w:rsidRPr="002D66FF">
        <w:rPr>
          <w:szCs w:val="24"/>
        </w:rPr>
        <w:tab/>
      </w:r>
      <w:r w:rsidR="004B564D">
        <w:rPr>
          <w:szCs w:val="24"/>
        </w:rPr>
        <w:t>Monday, July 21</w:t>
      </w:r>
      <w:r w:rsidRPr="002D66FF">
        <w:rPr>
          <w:szCs w:val="24"/>
        </w:rPr>
        <w:t>, 2014</w:t>
      </w:r>
      <w:r>
        <w:rPr>
          <w:szCs w:val="24"/>
        </w:rPr>
        <w:t xml:space="preserve"> </w:t>
      </w:r>
      <w:r w:rsidR="0089609C">
        <w:rPr>
          <w:szCs w:val="24"/>
        </w:rPr>
        <w:t xml:space="preserve">by </w:t>
      </w:r>
      <w:r>
        <w:rPr>
          <w:szCs w:val="24"/>
        </w:rPr>
        <w:t>4:00 p.m.</w:t>
      </w:r>
    </w:p>
    <w:p w:rsidR="002D66FF" w:rsidRPr="002D66FF" w:rsidRDefault="002D66FF" w:rsidP="002D66FF">
      <w:pPr>
        <w:rPr>
          <w:szCs w:val="24"/>
        </w:rPr>
      </w:pPr>
      <w:r w:rsidRPr="002D66FF">
        <w:rPr>
          <w:szCs w:val="24"/>
        </w:rPr>
        <w:tab/>
        <w:t>Awards Announced:</w:t>
      </w:r>
      <w:r w:rsidRPr="002D66FF">
        <w:rPr>
          <w:szCs w:val="24"/>
        </w:rPr>
        <w:tab/>
      </w:r>
      <w:r w:rsidRPr="002D66FF">
        <w:rPr>
          <w:szCs w:val="24"/>
        </w:rPr>
        <w:tab/>
      </w:r>
      <w:r w:rsidRPr="002D66FF">
        <w:rPr>
          <w:szCs w:val="24"/>
        </w:rPr>
        <w:tab/>
      </w:r>
      <w:r w:rsidRPr="002D66FF">
        <w:rPr>
          <w:szCs w:val="24"/>
        </w:rPr>
        <w:tab/>
      </w:r>
      <w:r w:rsidRPr="002D66FF">
        <w:rPr>
          <w:szCs w:val="24"/>
        </w:rPr>
        <w:tab/>
      </w:r>
      <w:r w:rsidR="00B1589C">
        <w:rPr>
          <w:szCs w:val="24"/>
        </w:rPr>
        <w:t>September 15</w:t>
      </w:r>
      <w:r w:rsidRPr="002D66FF">
        <w:rPr>
          <w:szCs w:val="24"/>
        </w:rPr>
        <w:t>, 2014</w:t>
      </w:r>
      <w:r w:rsidR="004B564D">
        <w:rPr>
          <w:szCs w:val="24"/>
        </w:rPr>
        <w:t xml:space="preserve"> (estimated)</w:t>
      </w:r>
    </w:p>
    <w:p w:rsidR="002D66FF" w:rsidRPr="002D66FF" w:rsidRDefault="002D66FF" w:rsidP="002D66FF">
      <w:pPr>
        <w:rPr>
          <w:szCs w:val="24"/>
        </w:rPr>
      </w:pPr>
      <w:r w:rsidRPr="002D66FF">
        <w:rPr>
          <w:szCs w:val="24"/>
        </w:rPr>
        <w:tab/>
        <w:t>Contracts Commence:</w:t>
      </w:r>
      <w:r w:rsidRPr="002D66FF">
        <w:rPr>
          <w:szCs w:val="24"/>
        </w:rPr>
        <w:tab/>
      </w:r>
      <w:r w:rsidRPr="002D66FF">
        <w:rPr>
          <w:szCs w:val="24"/>
        </w:rPr>
        <w:tab/>
      </w:r>
      <w:r w:rsidRPr="002D66FF">
        <w:rPr>
          <w:szCs w:val="24"/>
        </w:rPr>
        <w:tab/>
      </w:r>
      <w:r w:rsidRPr="002D66FF">
        <w:rPr>
          <w:szCs w:val="24"/>
        </w:rPr>
        <w:tab/>
      </w:r>
      <w:r w:rsidRPr="002D66FF">
        <w:rPr>
          <w:szCs w:val="24"/>
        </w:rPr>
        <w:tab/>
      </w:r>
      <w:r w:rsidR="00220C82">
        <w:rPr>
          <w:szCs w:val="24"/>
        </w:rPr>
        <w:t xml:space="preserve">October </w:t>
      </w:r>
      <w:r w:rsidR="004B564D">
        <w:rPr>
          <w:szCs w:val="24"/>
        </w:rPr>
        <w:t>15</w:t>
      </w:r>
      <w:r w:rsidRPr="002D66FF">
        <w:rPr>
          <w:szCs w:val="24"/>
        </w:rPr>
        <w:t>, 2014</w:t>
      </w:r>
      <w:r w:rsidR="004B564D">
        <w:rPr>
          <w:szCs w:val="24"/>
        </w:rPr>
        <w:t xml:space="preserve"> (estimated)</w:t>
      </w:r>
    </w:p>
    <w:p w:rsidR="004B564D" w:rsidRDefault="002D66FF" w:rsidP="002D66FF">
      <w:pPr>
        <w:rPr>
          <w:szCs w:val="24"/>
        </w:rPr>
      </w:pPr>
      <w:r w:rsidRPr="002D66FF">
        <w:rPr>
          <w:szCs w:val="24"/>
        </w:rPr>
        <w:tab/>
        <w:t>Projects must be completed by:</w:t>
      </w:r>
      <w:r w:rsidRPr="002D66FF">
        <w:rPr>
          <w:szCs w:val="24"/>
        </w:rPr>
        <w:tab/>
      </w:r>
      <w:r w:rsidRPr="002D66FF">
        <w:rPr>
          <w:szCs w:val="24"/>
        </w:rPr>
        <w:tab/>
      </w:r>
      <w:r w:rsidRPr="002D66FF">
        <w:rPr>
          <w:szCs w:val="24"/>
        </w:rPr>
        <w:tab/>
        <w:t xml:space="preserve">June 30, 2015, </w:t>
      </w:r>
      <w:r w:rsidR="00E6587D">
        <w:rPr>
          <w:szCs w:val="24"/>
        </w:rPr>
        <w:t xml:space="preserve">or </w:t>
      </w:r>
      <w:r w:rsidR="00E6587D" w:rsidRPr="002D66FF">
        <w:rPr>
          <w:szCs w:val="24"/>
        </w:rPr>
        <w:t xml:space="preserve">June 30, </w:t>
      </w:r>
      <w:r w:rsidR="00E6587D">
        <w:rPr>
          <w:szCs w:val="24"/>
        </w:rPr>
        <w:t>2</w:t>
      </w:r>
      <w:r w:rsidRPr="002D66FF">
        <w:rPr>
          <w:szCs w:val="24"/>
        </w:rPr>
        <w:t>016</w:t>
      </w:r>
    </w:p>
    <w:p w:rsidR="002D66FF" w:rsidRPr="002D66FF" w:rsidRDefault="004B564D" w:rsidP="002D66FF">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(as proposed by the grantee)</w:t>
      </w:r>
    </w:p>
    <w:p w:rsidR="00B52EAB" w:rsidRPr="002D66FF" w:rsidRDefault="00B52EAB" w:rsidP="00857ABF">
      <w:pPr>
        <w:tabs>
          <w:tab w:val="left" w:pos="0"/>
          <w:tab w:val="left" w:pos="720"/>
          <w:tab w:val="left" w:pos="1440"/>
          <w:tab w:val="left" w:pos="2160"/>
          <w:tab w:val="left" w:pos="2880"/>
          <w:tab w:val="left" w:pos="3600"/>
          <w:tab w:val="left" w:pos="3870"/>
        </w:tabs>
        <w:suppressAutoHyphens/>
        <w:jc w:val="both"/>
        <w:rPr>
          <w:b/>
          <w:color w:val="000000"/>
        </w:rPr>
      </w:pPr>
    </w:p>
    <w:p w:rsidR="00B52EAB" w:rsidRPr="002D66FF" w:rsidRDefault="00B52EAB" w:rsidP="00857ABF">
      <w:pPr>
        <w:tabs>
          <w:tab w:val="left" w:pos="0"/>
          <w:tab w:val="left" w:pos="720"/>
          <w:tab w:val="left" w:pos="1440"/>
          <w:tab w:val="left" w:pos="2160"/>
          <w:tab w:val="left" w:pos="2880"/>
          <w:tab w:val="left" w:pos="3600"/>
          <w:tab w:val="left" w:pos="3870"/>
        </w:tabs>
        <w:suppressAutoHyphens/>
        <w:jc w:val="both"/>
        <w:rPr>
          <w:b/>
          <w:color w:val="000000"/>
        </w:rPr>
      </w:pPr>
    </w:p>
    <w:p w:rsidR="00B52EAB" w:rsidRPr="009C0A94" w:rsidRDefault="00B52EAB" w:rsidP="00857ABF">
      <w:pPr>
        <w:tabs>
          <w:tab w:val="left" w:pos="0"/>
          <w:tab w:val="left" w:pos="720"/>
          <w:tab w:val="left" w:pos="1440"/>
          <w:tab w:val="left" w:pos="2160"/>
          <w:tab w:val="left" w:pos="2880"/>
          <w:tab w:val="left" w:pos="3600"/>
          <w:tab w:val="left" w:pos="3870"/>
        </w:tabs>
        <w:suppressAutoHyphens/>
        <w:jc w:val="both"/>
        <w:rPr>
          <w:color w:val="000000"/>
        </w:rPr>
      </w:pPr>
      <w:r w:rsidRPr="00401206">
        <w:rPr>
          <w:b/>
          <w:color w:val="000000"/>
        </w:rPr>
        <w:t xml:space="preserve">B. </w:t>
      </w:r>
      <w:r w:rsidRPr="009C0A94">
        <w:rPr>
          <w:b/>
          <w:smallCaps/>
          <w:color w:val="000000"/>
        </w:rPr>
        <w:t>Information Session</w:t>
      </w:r>
      <w:r w:rsidRPr="009C0A94">
        <w:rPr>
          <w:b/>
          <w:color w:val="000000"/>
        </w:rPr>
        <w:t xml:space="preserve">: </w:t>
      </w:r>
      <w:r w:rsidRPr="009C0A94">
        <w:rPr>
          <w:bCs/>
          <w:color w:val="000000"/>
        </w:rPr>
        <w:t xml:space="preserve">There is no bidders conference. The </w:t>
      </w:r>
      <w:r w:rsidRPr="009C0A94">
        <w:rPr>
          <w:color w:val="000000"/>
        </w:rPr>
        <w:t>Question and Answer period will close 4:</w:t>
      </w:r>
      <w:r w:rsidR="0089609C">
        <w:rPr>
          <w:color w:val="000000"/>
        </w:rPr>
        <w:t>00 p.m.</w:t>
      </w:r>
      <w:r w:rsidR="00A30C82" w:rsidRPr="009C0A94">
        <w:rPr>
          <w:color w:val="000000"/>
        </w:rPr>
        <w:t xml:space="preserve">, </w:t>
      </w:r>
      <w:r w:rsidR="00895D06" w:rsidRPr="009C0A94">
        <w:rPr>
          <w:color w:val="000000"/>
        </w:rPr>
        <w:t>Wednesday,</w:t>
      </w:r>
      <w:r w:rsidR="00FA2374" w:rsidRPr="009C0A94">
        <w:rPr>
          <w:color w:val="000000"/>
        </w:rPr>
        <w:t xml:space="preserve"> </w:t>
      </w:r>
      <w:r w:rsidR="00362CC7">
        <w:rPr>
          <w:color w:val="000000"/>
        </w:rPr>
        <w:t>May 28</w:t>
      </w:r>
      <w:r w:rsidR="00F25948">
        <w:rPr>
          <w:color w:val="000000"/>
        </w:rPr>
        <w:t>,</w:t>
      </w:r>
      <w:r w:rsidR="00FA2374" w:rsidRPr="009C0A94">
        <w:rPr>
          <w:color w:val="000000"/>
        </w:rPr>
        <w:t xml:space="preserve"> 2014</w:t>
      </w:r>
      <w:r w:rsidR="00703541" w:rsidRPr="009C0A94">
        <w:rPr>
          <w:color w:val="000000"/>
        </w:rPr>
        <w:t>.</w:t>
      </w:r>
    </w:p>
    <w:p w:rsidR="001A4CBE" w:rsidRPr="009C0A94" w:rsidRDefault="001A4CBE" w:rsidP="00857ABF">
      <w:pPr>
        <w:autoSpaceDE w:val="0"/>
        <w:autoSpaceDN w:val="0"/>
        <w:adjustRightInd w:val="0"/>
        <w:jc w:val="both"/>
        <w:rPr>
          <w:b/>
          <w:bCs/>
          <w:color w:val="000000"/>
        </w:rPr>
      </w:pPr>
    </w:p>
    <w:p w:rsidR="001A4CBE" w:rsidRDefault="001A4CBE" w:rsidP="00857ABF">
      <w:pPr>
        <w:autoSpaceDE w:val="0"/>
        <w:autoSpaceDN w:val="0"/>
        <w:adjustRightInd w:val="0"/>
        <w:jc w:val="both"/>
        <w:rPr>
          <w:color w:val="000000"/>
          <w:szCs w:val="24"/>
        </w:rPr>
      </w:pPr>
      <w:r w:rsidRPr="009C0A94">
        <w:rPr>
          <w:b/>
          <w:bCs/>
          <w:color w:val="000000"/>
        </w:rPr>
        <w:t xml:space="preserve">C. </w:t>
      </w:r>
      <w:r w:rsidRPr="009C0A94">
        <w:rPr>
          <w:b/>
          <w:smallCaps/>
          <w:color w:val="000000"/>
        </w:rPr>
        <w:t xml:space="preserve">inquiries about the </w:t>
      </w:r>
      <w:r w:rsidR="00461577">
        <w:rPr>
          <w:b/>
          <w:smallCaps/>
          <w:color w:val="000000"/>
        </w:rPr>
        <w:t>BID</w:t>
      </w:r>
      <w:r w:rsidRPr="009C0A94">
        <w:rPr>
          <w:b/>
          <w:smallCaps/>
          <w:color w:val="000000"/>
        </w:rPr>
        <w:t>:</w:t>
      </w:r>
      <w:r w:rsidR="00683E8D" w:rsidRPr="009C0A94">
        <w:rPr>
          <w:color w:val="000000"/>
          <w:szCs w:val="24"/>
        </w:rPr>
        <w:t xml:space="preserve"> </w:t>
      </w:r>
      <w:r w:rsidR="00857ABF" w:rsidRPr="009C0A94">
        <w:rPr>
          <w:color w:val="000000"/>
          <w:szCs w:val="24"/>
        </w:rPr>
        <w:t xml:space="preserve">The </w:t>
      </w:r>
      <w:r w:rsidR="00FA2374" w:rsidRPr="009C0A94">
        <w:rPr>
          <w:color w:val="000000"/>
          <w:szCs w:val="24"/>
        </w:rPr>
        <w:t>Regional Planner</w:t>
      </w:r>
      <w:r w:rsidR="00857ABF" w:rsidRPr="009C0A94">
        <w:rPr>
          <w:color w:val="000000"/>
          <w:szCs w:val="24"/>
        </w:rPr>
        <w:t xml:space="preserve"> will accept q</w:t>
      </w:r>
      <w:r w:rsidRPr="009C0A94">
        <w:rPr>
          <w:color w:val="000000"/>
          <w:szCs w:val="24"/>
        </w:rPr>
        <w:t xml:space="preserve">uestions </w:t>
      </w:r>
      <w:r w:rsidR="00857ABF" w:rsidRPr="009C0A94">
        <w:rPr>
          <w:color w:val="000000"/>
          <w:szCs w:val="24"/>
        </w:rPr>
        <w:t xml:space="preserve">about this </w:t>
      </w:r>
      <w:r w:rsidR="00461577">
        <w:rPr>
          <w:color w:val="000000"/>
          <w:szCs w:val="24"/>
        </w:rPr>
        <w:t>Bid Solicitation</w:t>
      </w:r>
      <w:r w:rsidR="00857ABF" w:rsidRPr="009C0A94">
        <w:rPr>
          <w:color w:val="000000"/>
          <w:szCs w:val="24"/>
        </w:rPr>
        <w:t xml:space="preserve"> </w:t>
      </w:r>
      <w:r w:rsidRPr="009C0A94">
        <w:rPr>
          <w:color w:val="000000"/>
          <w:szCs w:val="24"/>
        </w:rPr>
        <w:t>in wr</w:t>
      </w:r>
      <w:r w:rsidR="00857ABF" w:rsidRPr="009C0A94">
        <w:rPr>
          <w:color w:val="000000"/>
          <w:szCs w:val="24"/>
        </w:rPr>
        <w:t xml:space="preserve">iting by mail, fax, or email </w:t>
      </w:r>
      <w:r w:rsidR="00B044BC">
        <w:rPr>
          <w:color w:val="000000"/>
          <w:szCs w:val="24"/>
        </w:rPr>
        <w:t>through 4 p.m.</w:t>
      </w:r>
      <w:r w:rsidRPr="009C0A94">
        <w:rPr>
          <w:color w:val="000000"/>
          <w:szCs w:val="24"/>
        </w:rPr>
        <w:t>,</w:t>
      </w:r>
      <w:r w:rsidR="00777FCC" w:rsidRPr="009C0A94">
        <w:rPr>
          <w:color w:val="000000"/>
        </w:rPr>
        <w:t xml:space="preserve"> </w:t>
      </w:r>
      <w:r w:rsidR="00A30C82" w:rsidRPr="009C0A94">
        <w:rPr>
          <w:color w:val="000000"/>
        </w:rPr>
        <w:t>Wednesday</w:t>
      </w:r>
      <w:r w:rsidR="001648A8" w:rsidRPr="009C0A94">
        <w:rPr>
          <w:color w:val="000000"/>
        </w:rPr>
        <w:t>,</w:t>
      </w:r>
      <w:r w:rsidR="000D1E48" w:rsidRPr="009C0A94">
        <w:rPr>
          <w:color w:val="000000"/>
        </w:rPr>
        <w:t xml:space="preserve"> </w:t>
      </w:r>
      <w:r w:rsidR="00362CC7">
        <w:rPr>
          <w:color w:val="000000"/>
        </w:rPr>
        <w:t>May 2</w:t>
      </w:r>
      <w:r w:rsidR="004B564D">
        <w:rPr>
          <w:color w:val="000000"/>
        </w:rPr>
        <w:t>8</w:t>
      </w:r>
      <w:r w:rsidR="0006431D" w:rsidRPr="009C0A94">
        <w:rPr>
          <w:color w:val="000000"/>
        </w:rPr>
        <w:t>,</w:t>
      </w:r>
      <w:r w:rsidR="00FA2374" w:rsidRPr="009C0A94">
        <w:rPr>
          <w:color w:val="000000"/>
        </w:rPr>
        <w:t xml:space="preserve"> 2014</w:t>
      </w:r>
      <w:r w:rsidRPr="009C0A94">
        <w:rPr>
          <w:color w:val="000000"/>
          <w:szCs w:val="24"/>
        </w:rPr>
        <w:t>.</w:t>
      </w:r>
      <w:r w:rsidR="00683E8D" w:rsidRPr="009C0A94">
        <w:rPr>
          <w:color w:val="000000"/>
          <w:szCs w:val="24"/>
        </w:rPr>
        <w:t xml:space="preserve"> </w:t>
      </w:r>
      <w:r w:rsidRPr="009C0A94">
        <w:rPr>
          <w:color w:val="000000"/>
          <w:szCs w:val="24"/>
        </w:rPr>
        <w:t xml:space="preserve">Responses to </w:t>
      </w:r>
      <w:r w:rsidR="00B1589C">
        <w:rPr>
          <w:color w:val="000000"/>
          <w:szCs w:val="24"/>
        </w:rPr>
        <w:t xml:space="preserve">any written </w:t>
      </w:r>
      <w:r w:rsidR="00B1589C" w:rsidRPr="009C0A94">
        <w:rPr>
          <w:color w:val="000000"/>
          <w:szCs w:val="24"/>
        </w:rPr>
        <w:t>questions</w:t>
      </w:r>
      <w:r w:rsidRPr="009C0A94">
        <w:rPr>
          <w:color w:val="000000"/>
          <w:szCs w:val="24"/>
        </w:rPr>
        <w:t xml:space="preserve"> will</w:t>
      </w:r>
      <w:r w:rsidR="00B1589C">
        <w:rPr>
          <w:color w:val="000000"/>
          <w:szCs w:val="24"/>
        </w:rPr>
        <w:t xml:space="preserve"> be</w:t>
      </w:r>
      <w:r w:rsidRPr="009C0A94">
        <w:rPr>
          <w:color w:val="000000"/>
          <w:szCs w:val="24"/>
        </w:rPr>
        <w:t xml:space="preserve"> posted on the Buzzards Bay NEP website </w:t>
      </w:r>
      <w:hyperlink r:id="rId29" w:history="1">
        <w:r w:rsidR="00D6400A">
          <w:rPr>
            <w:rStyle w:val="Hyperlink"/>
            <w:szCs w:val="24"/>
          </w:rPr>
          <w:t>restore.buzzardsbay.org/grants.html</w:t>
        </w:r>
      </w:hyperlink>
      <w:r w:rsidR="00C510A0">
        <w:rPr>
          <w:color w:val="000000"/>
          <w:szCs w:val="24"/>
        </w:rPr>
        <w:t xml:space="preserve"> </w:t>
      </w:r>
      <w:r w:rsidR="00777FCC" w:rsidRPr="009C0A94">
        <w:rPr>
          <w:color w:val="000000"/>
          <w:szCs w:val="24"/>
        </w:rPr>
        <w:t xml:space="preserve">by </w:t>
      </w:r>
      <w:r w:rsidR="0006431D" w:rsidRPr="009C0A94">
        <w:rPr>
          <w:color w:val="000000"/>
          <w:szCs w:val="24"/>
        </w:rPr>
        <w:t>Friday</w:t>
      </w:r>
      <w:r w:rsidR="001648A8" w:rsidRPr="009C0A94">
        <w:rPr>
          <w:color w:val="000000"/>
          <w:szCs w:val="24"/>
        </w:rPr>
        <w:t>,</w:t>
      </w:r>
      <w:r w:rsidR="003204AD" w:rsidRPr="009C0A94">
        <w:rPr>
          <w:color w:val="000000"/>
          <w:szCs w:val="24"/>
        </w:rPr>
        <w:t xml:space="preserve"> </w:t>
      </w:r>
      <w:r w:rsidR="00B1589C">
        <w:rPr>
          <w:color w:val="000000"/>
          <w:szCs w:val="24"/>
        </w:rPr>
        <w:t>May 3</w:t>
      </w:r>
      <w:r w:rsidR="00D27688">
        <w:rPr>
          <w:color w:val="000000"/>
          <w:szCs w:val="24"/>
        </w:rPr>
        <w:t>0</w:t>
      </w:r>
      <w:r w:rsidR="00FA69F5" w:rsidRPr="009C0A94">
        <w:rPr>
          <w:color w:val="000000"/>
          <w:szCs w:val="24"/>
        </w:rPr>
        <w:t>,</w:t>
      </w:r>
      <w:r w:rsidR="00FA2374" w:rsidRPr="009C0A94">
        <w:rPr>
          <w:color w:val="000000"/>
          <w:szCs w:val="24"/>
        </w:rPr>
        <w:t xml:space="preserve"> 2014</w:t>
      </w:r>
      <w:r w:rsidRPr="009C0A94">
        <w:rPr>
          <w:color w:val="000000"/>
          <w:szCs w:val="24"/>
        </w:rPr>
        <w:t xml:space="preserve">, as well as on </w:t>
      </w:r>
      <w:hyperlink r:id="rId30" w:history="1">
        <w:r w:rsidR="008A7CA7" w:rsidRPr="008A7CA7">
          <w:rPr>
            <w:rStyle w:val="Hyperlink"/>
            <w:szCs w:val="24"/>
          </w:rPr>
          <w:t>www.commbuys.com/bso/</w:t>
        </w:r>
      </w:hyperlink>
      <w:r w:rsidR="008A7CA7">
        <w:rPr>
          <w:color w:val="000000"/>
          <w:szCs w:val="24"/>
        </w:rPr>
        <w:t>.</w:t>
      </w:r>
      <w:r w:rsidR="00C510A0">
        <w:rPr>
          <w:color w:val="000000"/>
          <w:szCs w:val="24"/>
        </w:rPr>
        <w:t xml:space="preserve"> </w:t>
      </w:r>
      <w:r w:rsidRPr="009C0A94">
        <w:rPr>
          <w:color w:val="000000"/>
          <w:szCs w:val="24"/>
        </w:rPr>
        <w:t xml:space="preserve">These answers are for clarification purposes only and do not constitute an amendment to the </w:t>
      </w:r>
      <w:r w:rsidR="00461577">
        <w:rPr>
          <w:color w:val="000000"/>
          <w:szCs w:val="24"/>
        </w:rPr>
        <w:t>Bid</w:t>
      </w:r>
      <w:r w:rsidRPr="009C0A94">
        <w:rPr>
          <w:color w:val="000000"/>
          <w:szCs w:val="24"/>
        </w:rPr>
        <w:t xml:space="preserve"> unless expressly stated as such.</w:t>
      </w:r>
    </w:p>
    <w:p w:rsidR="00362CC7" w:rsidRDefault="00362CC7" w:rsidP="00857ABF">
      <w:pPr>
        <w:autoSpaceDE w:val="0"/>
        <w:autoSpaceDN w:val="0"/>
        <w:adjustRightInd w:val="0"/>
        <w:jc w:val="both"/>
        <w:rPr>
          <w:color w:val="000000"/>
          <w:szCs w:val="24"/>
        </w:rPr>
      </w:pPr>
    </w:p>
    <w:p w:rsidR="00B52EAB" w:rsidRPr="00401206" w:rsidRDefault="001A4CBE" w:rsidP="00857ABF">
      <w:pPr>
        <w:tabs>
          <w:tab w:val="left" w:pos="0"/>
        </w:tabs>
        <w:suppressAutoHyphens/>
        <w:jc w:val="both"/>
        <w:rPr>
          <w:color w:val="000000"/>
        </w:rPr>
      </w:pPr>
      <w:r w:rsidRPr="009C0A94">
        <w:rPr>
          <w:b/>
          <w:color w:val="000000"/>
        </w:rPr>
        <w:t>D</w:t>
      </w:r>
      <w:r w:rsidR="00B52EAB" w:rsidRPr="009C0A94">
        <w:rPr>
          <w:b/>
          <w:color w:val="000000"/>
        </w:rPr>
        <w:t xml:space="preserve">. </w:t>
      </w:r>
      <w:r w:rsidR="00D62CB1">
        <w:rPr>
          <w:b/>
          <w:smallCaps/>
          <w:color w:val="000000"/>
        </w:rPr>
        <w:t>Pre-proposal</w:t>
      </w:r>
      <w:r w:rsidR="00B52EAB" w:rsidRPr="009C0A94">
        <w:rPr>
          <w:b/>
          <w:smallCaps/>
          <w:color w:val="000000"/>
        </w:rPr>
        <w:t xml:space="preserve"> Due Date</w:t>
      </w:r>
      <w:r w:rsidR="00B52EAB" w:rsidRPr="009C0A94">
        <w:rPr>
          <w:b/>
          <w:color w:val="000000"/>
        </w:rPr>
        <w:t>:</w:t>
      </w:r>
      <w:r w:rsidR="00B52EAB" w:rsidRPr="009C0A94">
        <w:rPr>
          <w:color w:val="000000"/>
        </w:rPr>
        <w:t xml:space="preserve"> </w:t>
      </w:r>
      <w:r w:rsidR="000D2EB8">
        <w:rPr>
          <w:b/>
        </w:rPr>
        <w:t>Monday</w:t>
      </w:r>
      <w:r w:rsidR="00975779" w:rsidRPr="009C0A94">
        <w:rPr>
          <w:b/>
        </w:rPr>
        <w:t xml:space="preserve">, </w:t>
      </w:r>
      <w:r w:rsidR="00880787">
        <w:rPr>
          <w:b/>
        </w:rPr>
        <w:t xml:space="preserve">June </w:t>
      </w:r>
      <w:r w:rsidR="000D2EB8">
        <w:rPr>
          <w:b/>
        </w:rPr>
        <w:t>9</w:t>
      </w:r>
      <w:r w:rsidR="001648A8" w:rsidRPr="009C0A94">
        <w:rPr>
          <w:b/>
        </w:rPr>
        <w:t>,</w:t>
      </w:r>
      <w:r w:rsidR="00FA2374" w:rsidRPr="009C0A94">
        <w:rPr>
          <w:b/>
          <w:color w:val="000000"/>
        </w:rPr>
        <w:t xml:space="preserve"> 2014</w:t>
      </w:r>
      <w:r w:rsidR="00B52EAB" w:rsidRPr="00401206">
        <w:rPr>
          <w:b/>
          <w:color w:val="000000"/>
        </w:rPr>
        <w:t xml:space="preserve"> by 4:00 </w:t>
      </w:r>
      <w:r w:rsidR="00B044BC">
        <w:rPr>
          <w:b/>
          <w:color w:val="000000"/>
        </w:rPr>
        <w:t>p.m.</w:t>
      </w:r>
    </w:p>
    <w:p w:rsidR="00B52EAB" w:rsidRPr="00401206" w:rsidRDefault="00B52EAB" w:rsidP="00857ABF">
      <w:pPr>
        <w:tabs>
          <w:tab w:val="left" w:pos="0"/>
          <w:tab w:val="left" w:pos="720"/>
          <w:tab w:val="left" w:pos="1440"/>
          <w:tab w:val="left" w:pos="2160"/>
          <w:tab w:val="left" w:pos="2880"/>
          <w:tab w:val="left" w:pos="3600"/>
          <w:tab w:val="left" w:pos="3870"/>
        </w:tabs>
        <w:suppressAutoHyphens/>
        <w:jc w:val="both"/>
        <w:rPr>
          <w:b/>
          <w:color w:val="000000"/>
        </w:rPr>
      </w:pPr>
    </w:p>
    <w:p w:rsidR="00B52EAB" w:rsidRPr="00401206" w:rsidRDefault="001A4CBE" w:rsidP="00857ABF">
      <w:pPr>
        <w:tabs>
          <w:tab w:val="left" w:pos="0"/>
          <w:tab w:val="left" w:pos="720"/>
          <w:tab w:val="left" w:pos="1440"/>
          <w:tab w:val="left" w:pos="2160"/>
          <w:tab w:val="left" w:pos="2880"/>
          <w:tab w:val="left" w:pos="3600"/>
          <w:tab w:val="left" w:pos="3870"/>
        </w:tabs>
        <w:suppressAutoHyphens/>
        <w:jc w:val="both"/>
        <w:rPr>
          <w:bCs/>
          <w:color w:val="000000"/>
        </w:rPr>
      </w:pPr>
      <w:r w:rsidRPr="00401206">
        <w:rPr>
          <w:b/>
          <w:color w:val="000000"/>
        </w:rPr>
        <w:t>E</w:t>
      </w:r>
      <w:r w:rsidR="00B52EAB" w:rsidRPr="00401206">
        <w:rPr>
          <w:b/>
          <w:color w:val="000000"/>
        </w:rPr>
        <w:t xml:space="preserve">. </w:t>
      </w:r>
      <w:r w:rsidR="00B52EAB" w:rsidRPr="00401206">
        <w:rPr>
          <w:b/>
          <w:smallCaps/>
          <w:color w:val="000000"/>
        </w:rPr>
        <w:t>Estimated Award Date</w:t>
      </w:r>
      <w:r w:rsidR="00B52EAB" w:rsidRPr="00401206">
        <w:rPr>
          <w:b/>
          <w:color w:val="000000"/>
        </w:rPr>
        <w:t xml:space="preserve">: </w:t>
      </w:r>
      <w:r w:rsidR="00F3542A" w:rsidRPr="00641032">
        <w:rPr>
          <w:bCs/>
        </w:rPr>
        <w:t>Awards are estimate</w:t>
      </w:r>
      <w:r w:rsidR="00362CC7">
        <w:rPr>
          <w:bCs/>
        </w:rPr>
        <w:t xml:space="preserve">d to be announced on or about </w:t>
      </w:r>
      <w:r w:rsidR="00B1589C">
        <w:rPr>
          <w:bCs/>
        </w:rPr>
        <w:t>September 15</w:t>
      </w:r>
      <w:r w:rsidR="00362CC7">
        <w:rPr>
          <w:bCs/>
        </w:rPr>
        <w:t>, 2014</w:t>
      </w:r>
      <w:r w:rsidR="00F3542A" w:rsidRPr="00641032">
        <w:rPr>
          <w:bCs/>
        </w:rPr>
        <w:t>,</w:t>
      </w:r>
      <w:r w:rsidR="00F3542A" w:rsidRPr="00520DBA">
        <w:rPr>
          <w:bCs/>
        </w:rPr>
        <w:t xml:space="preserve"> with contr</w:t>
      </w:r>
      <w:r w:rsidR="00F3542A">
        <w:rPr>
          <w:bCs/>
        </w:rPr>
        <w:t>a</w:t>
      </w:r>
      <w:r w:rsidR="00F3542A" w:rsidRPr="00520DBA">
        <w:rPr>
          <w:bCs/>
        </w:rPr>
        <w:t>ct negotiations to begin immediately thereafter.</w:t>
      </w:r>
    </w:p>
    <w:p w:rsidR="00B52EAB" w:rsidRPr="00401206" w:rsidRDefault="00B52EAB" w:rsidP="00857ABF">
      <w:pPr>
        <w:tabs>
          <w:tab w:val="left" w:pos="0"/>
          <w:tab w:val="left" w:pos="720"/>
          <w:tab w:val="left" w:pos="1440"/>
          <w:tab w:val="left" w:pos="2160"/>
          <w:tab w:val="left" w:pos="2880"/>
          <w:tab w:val="left" w:pos="3600"/>
          <w:tab w:val="left" w:pos="3870"/>
        </w:tabs>
        <w:suppressAutoHyphens/>
        <w:jc w:val="both"/>
        <w:rPr>
          <w:b/>
          <w:color w:val="000000"/>
        </w:rPr>
      </w:pPr>
    </w:p>
    <w:p w:rsidR="00F63DB0" w:rsidRDefault="001A4CBE" w:rsidP="00F63DB0">
      <w:pPr>
        <w:tabs>
          <w:tab w:val="left" w:pos="0"/>
          <w:tab w:val="left" w:pos="720"/>
          <w:tab w:val="left" w:pos="1440"/>
          <w:tab w:val="left" w:pos="2160"/>
          <w:tab w:val="left" w:pos="2880"/>
          <w:tab w:val="left" w:pos="3600"/>
          <w:tab w:val="left" w:pos="3870"/>
        </w:tabs>
        <w:suppressAutoHyphens/>
        <w:jc w:val="both"/>
        <w:rPr>
          <w:color w:val="000000"/>
          <w:szCs w:val="24"/>
        </w:rPr>
      </w:pPr>
      <w:r w:rsidRPr="00401206">
        <w:rPr>
          <w:b/>
          <w:color w:val="000000"/>
        </w:rPr>
        <w:t>F</w:t>
      </w:r>
      <w:r w:rsidR="00B52EAB" w:rsidRPr="00401206">
        <w:rPr>
          <w:b/>
          <w:color w:val="000000"/>
        </w:rPr>
        <w:t xml:space="preserve">. </w:t>
      </w:r>
      <w:r w:rsidR="00B52EAB" w:rsidRPr="00401206">
        <w:rPr>
          <w:b/>
          <w:smallCaps/>
          <w:color w:val="000000"/>
        </w:rPr>
        <w:t>Estimated Contract Start Date</w:t>
      </w:r>
      <w:r w:rsidR="00B52EAB" w:rsidRPr="00401206">
        <w:rPr>
          <w:b/>
          <w:color w:val="000000"/>
        </w:rPr>
        <w:t xml:space="preserve">: </w:t>
      </w:r>
      <w:r w:rsidR="00B52EAB" w:rsidRPr="00401206">
        <w:rPr>
          <w:bCs/>
          <w:color w:val="000000"/>
        </w:rPr>
        <w:t>The e</w:t>
      </w:r>
      <w:r w:rsidR="00A04A0C" w:rsidRPr="00401206">
        <w:rPr>
          <w:bCs/>
          <w:color w:val="000000"/>
        </w:rPr>
        <w:t xml:space="preserve">stimated contract start date </w:t>
      </w:r>
      <w:r w:rsidR="005841DA">
        <w:rPr>
          <w:bCs/>
          <w:color w:val="000000"/>
        </w:rPr>
        <w:t xml:space="preserve">resulting from this </w:t>
      </w:r>
      <w:r w:rsidR="00461577">
        <w:rPr>
          <w:bCs/>
          <w:color w:val="000000"/>
        </w:rPr>
        <w:t>Bid Solicitation</w:t>
      </w:r>
      <w:r w:rsidR="005841DA">
        <w:rPr>
          <w:bCs/>
          <w:color w:val="000000"/>
        </w:rPr>
        <w:t xml:space="preserve"> </w:t>
      </w:r>
      <w:r w:rsidR="00A04A0C" w:rsidRPr="00401206">
        <w:rPr>
          <w:bCs/>
          <w:color w:val="000000"/>
        </w:rPr>
        <w:t>is</w:t>
      </w:r>
      <w:r w:rsidR="001D4C21">
        <w:rPr>
          <w:bCs/>
          <w:color w:val="000000"/>
        </w:rPr>
        <w:t xml:space="preserve"> </w:t>
      </w:r>
      <w:r w:rsidR="00220C82">
        <w:rPr>
          <w:bCs/>
          <w:color w:val="000000"/>
        </w:rPr>
        <w:t xml:space="preserve">October </w:t>
      </w:r>
      <w:r w:rsidR="005D2B27">
        <w:rPr>
          <w:bCs/>
          <w:color w:val="000000"/>
        </w:rPr>
        <w:t>15</w:t>
      </w:r>
      <w:r w:rsidR="000D1E48">
        <w:rPr>
          <w:bCs/>
          <w:color w:val="000000"/>
        </w:rPr>
        <w:t>, 2014</w:t>
      </w:r>
      <w:r w:rsidR="00B52EAB" w:rsidRPr="00401206">
        <w:rPr>
          <w:bCs/>
          <w:color w:val="000000"/>
        </w:rPr>
        <w:t xml:space="preserve">. </w:t>
      </w:r>
      <w:r w:rsidR="00B52EAB" w:rsidRPr="00401206">
        <w:rPr>
          <w:color w:val="000000"/>
          <w:szCs w:val="24"/>
        </w:rPr>
        <w:t>Notwithstanding any verbal representations by the parties, or an earlier start date listed in the</w:t>
      </w:r>
      <w:r w:rsidR="00B52EAB" w:rsidRPr="00612BC2">
        <w:rPr>
          <w:color w:val="000000"/>
          <w:szCs w:val="24"/>
        </w:rPr>
        <w:t xml:space="preserve"> Standard Contract Form, and only after an award is issued and a final scope of services has been negotiated, the effective start date of a contract shall be the latest of the following dates: the date the </w:t>
      </w:r>
      <w:r w:rsidR="00B52EAB" w:rsidRPr="00612BC2">
        <w:rPr>
          <w:iCs/>
          <w:color w:val="000000"/>
          <w:szCs w:val="24"/>
        </w:rPr>
        <w:t xml:space="preserve">Standard Contract Form </w:t>
      </w:r>
      <w:r w:rsidR="00B52EAB" w:rsidRPr="00612BC2">
        <w:rPr>
          <w:color w:val="000000"/>
          <w:szCs w:val="24"/>
        </w:rPr>
        <w:t xml:space="preserve">has been executed by an authorized signatory of the contractor and the procuring department; the date of secretariat or other approval(s) required by law or regulation; or a later date specified in the </w:t>
      </w:r>
      <w:r w:rsidR="00B52EAB" w:rsidRPr="00612BC2">
        <w:rPr>
          <w:iCs/>
          <w:color w:val="000000"/>
          <w:szCs w:val="24"/>
        </w:rPr>
        <w:t>Standard Contract Form</w:t>
      </w:r>
      <w:r w:rsidR="00B52EAB" w:rsidRPr="00612BC2">
        <w:rPr>
          <w:color w:val="000000"/>
          <w:szCs w:val="24"/>
        </w:rPr>
        <w:t>.</w:t>
      </w:r>
    </w:p>
    <w:p w:rsidR="00D62CB1" w:rsidRDefault="00D62CB1" w:rsidP="00F63DB0">
      <w:pPr>
        <w:tabs>
          <w:tab w:val="left" w:pos="0"/>
          <w:tab w:val="left" w:pos="720"/>
          <w:tab w:val="left" w:pos="1440"/>
          <w:tab w:val="left" w:pos="2160"/>
          <w:tab w:val="left" w:pos="2880"/>
          <w:tab w:val="left" w:pos="3600"/>
          <w:tab w:val="left" w:pos="3870"/>
        </w:tabs>
        <w:suppressAutoHyphens/>
        <w:jc w:val="both"/>
        <w:rPr>
          <w:color w:val="000000"/>
          <w:szCs w:val="24"/>
        </w:rPr>
      </w:pPr>
    </w:p>
    <w:p w:rsidR="00D62CB1" w:rsidRDefault="00D62CB1" w:rsidP="00F63DB0">
      <w:pPr>
        <w:tabs>
          <w:tab w:val="left" w:pos="0"/>
          <w:tab w:val="left" w:pos="720"/>
          <w:tab w:val="left" w:pos="1440"/>
          <w:tab w:val="left" w:pos="2160"/>
          <w:tab w:val="left" w:pos="2880"/>
          <w:tab w:val="left" w:pos="3600"/>
          <w:tab w:val="left" w:pos="3870"/>
        </w:tabs>
        <w:suppressAutoHyphens/>
        <w:jc w:val="both"/>
        <w:rPr>
          <w:color w:val="000000"/>
          <w:szCs w:val="24"/>
        </w:rPr>
      </w:pPr>
    </w:p>
    <w:p w:rsidR="00B52EAB" w:rsidRPr="00F63DB0" w:rsidRDefault="000E087C" w:rsidP="00F63DB0">
      <w:pPr>
        <w:tabs>
          <w:tab w:val="left" w:pos="0"/>
          <w:tab w:val="left" w:pos="720"/>
          <w:tab w:val="left" w:pos="1440"/>
          <w:tab w:val="left" w:pos="2160"/>
          <w:tab w:val="left" w:pos="2880"/>
          <w:tab w:val="left" w:pos="3600"/>
          <w:tab w:val="left" w:pos="3870"/>
        </w:tabs>
        <w:suppressAutoHyphens/>
        <w:jc w:val="center"/>
        <w:rPr>
          <w:color w:val="000000"/>
          <w:szCs w:val="24"/>
        </w:rPr>
      </w:pPr>
      <w:r>
        <w:rPr>
          <w:b/>
          <w:snapToGrid/>
          <w:color w:val="000000"/>
          <w:sz w:val="32"/>
          <w:szCs w:val="32"/>
        </w:rPr>
        <w:br w:type="page"/>
      </w:r>
      <w:r w:rsidR="00B52EAB" w:rsidRPr="00612BC2">
        <w:rPr>
          <w:b/>
          <w:snapToGrid/>
          <w:color w:val="000000"/>
          <w:sz w:val="32"/>
          <w:szCs w:val="32"/>
        </w:rPr>
        <w:lastRenderedPageBreak/>
        <w:t>5. Miscellaneous</w:t>
      </w:r>
    </w:p>
    <w:p w:rsidR="008E556E" w:rsidRDefault="00B52EAB" w:rsidP="00857ABF">
      <w:pPr>
        <w:tabs>
          <w:tab w:val="left" w:pos="0"/>
        </w:tabs>
        <w:suppressAutoHyphens/>
        <w:jc w:val="both"/>
        <w:rPr>
          <w:bCs/>
          <w:color w:val="000000"/>
          <w:szCs w:val="24"/>
        </w:rPr>
      </w:pPr>
      <w:r w:rsidRPr="00612BC2">
        <w:rPr>
          <w:b/>
          <w:bCs/>
          <w:color w:val="000000"/>
        </w:rPr>
        <w:t xml:space="preserve">A. </w:t>
      </w:r>
      <w:r w:rsidRPr="00612BC2">
        <w:rPr>
          <w:b/>
          <w:bCs/>
          <w:smallCaps/>
          <w:color w:val="000000"/>
        </w:rPr>
        <w:t>Type of Procurement</w:t>
      </w:r>
      <w:r w:rsidRPr="00612BC2">
        <w:rPr>
          <w:b/>
          <w:bCs/>
          <w:color w:val="000000"/>
        </w:rPr>
        <w:t xml:space="preserve">: </w:t>
      </w:r>
      <w:r w:rsidRPr="00612BC2">
        <w:rPr>
          <w:bCs/>
          <w:color w:val="000000"/>
          <w:szCs w:val="24"/>
        </w:rPr>
        <w:t>Grant</w:t>
      </w:r>
    </w:p>
    <w:p w:rsidR="00B52EAB" w:rsidRPr="00612BC2" w:rsidRDefault="00B52EAB" w:rsidP="00857ABF">
      <w:pPr>
        <w:tabs>
          <w:tab w:val="left" w:pos="0"/>
        </w:tabs>
        <w:suppressAutoHyphens/>
        <w:jc w:val="both"/>
        <w:rPr>
          <w:bCs/>
          <w:color w:val="000000"/>
          <w:szCs w:val="24"/>
        </w:rPr>
      </w:pPr>
    </w:p>
    <w:p w:rsidR="008E556E" w:rsidRDefault="00B52EAB" w:rsidP="00857ABF">
      <w:pPr>
        <w:jc w:val="both"/>
        <w:rPr>
          <w:bCs/>
          <w:snapToGrid/>
          <w:color w:val="000000"/>
        </w:rPr>
      </w:pPr>
      <w:r w:rsidRPr="00612BC2">
        <w:rPr>
          <w:b/>
          <w:bCs/>
          <w:color w:val="000000"/>
        </w:rPr>
        <w:t xml:space="preserve">B. </w:t>
      </w:r>
      <w:r w:rsidRPr="00612BC2">
        <w:rPr>
          <w:b/>
          <w:bCs/>
          <w:smallCaps/>
          <w:color w:val="000000"/>
        </w:rPr>
        <w:t>Use of This Procurement by Single or Multiple Departments</w:t>
      </w:r>
      <w:r w:rsidRPr="00612BC2">
        <w:rPr>
          <w:b/>
          <w:bCs/>
          <w:color w:val="000000"/>
        </w:rPr>
        <w:t xml:space="preserve">: </w:t>
      </w:r>
      <w:r w:rsidRPr="00612BC2">
        <w:rPr>
          <w:bCs/>
          <w:color w:val="000000"/>
        </w:rPr>
        <w:t xml:space="preserve">This </w:t>
      </w:r>
      <w:r w:rsidR="00AB4E29">
        <w:rPr>
          <w:bCs/>
          <w:color w:val="000000"/>
        </w:rPr>
        <w:t>Bid</w:t>
      </w:r>
      <w:r w:rsidRPr="00612BC2">
        <w:rPr>
          <w:b/>
          <w:bCs/>
          <w:color w:val="000000"/>
        </w:rPr>
        <w:t xml:space="preserve"> </w:t>
      </w:r>
      <w:r w:rsidRPr="00612BC2">
        <w:rPr>
          <w:bCs/>
          <w:color w:val="000000"/>
        </w:rPr>
        <w:t>is a single department procurement.</w:t>
      </w:r>
      <w:r w:rsidR="00683E8D">
        <w:rPr>
          <w:bCs/>
          <w:color w:val="000000"/>
        </w:rPr>
        <w:t xml:space="preserve"> </w:t>
      </w:r>
      <w:r w:rsidRPr="00612BC2">
        <w:rPr>
          <w:bCs/>
          <w:snapToGrid/>
          <w:color w:val="000000"/>
        </w:rPr>
        <w:t xml:space="preserve">All contracts awarded under this </w:t>
      </w:r>
      <w:r w:rsidR="00AB4E29">
        <w:rPr>
          <w:bCs/>
          <w:snapToGrid/>
          <w:color w:val="000000"/>
        </w:rPr>
        <w:t xml:space="preserve">Bid </w:t>
      </w:r>
      <w:r w:rsidRPr="00612BC2">
        <w:rPr>
          <w:bCs/>
          <w:snapToGrid/>
          <w:color w:val="000000"/>
        </w:rPr>
        <w:t>will be utilized solely by EEA.</w:t>
      </w:r>
    </w:p>
    <w:p w:rsidR="00B52EAB" w:rsidRPr="00612BC2" w:rsidRDefault="00B52EAB" w:rsidP="00857ABF">
      <w:pPr>
        <w:tabs>
          <w:tab w:val="left" w:pos="0"/>
        </w:tabs>
        <w:suppressAutoHyphens/>
        <w:jc w:val="both"/>
        <w:rPr>
          <w:bCs/>
          <w:color w:val="000000"/>
        </w:rPr>
      </w:pPr>
    </w:p>
    <w:p w:rsidR="00B52EAB" w:rsidRPr="001A5707" w:rsidRDefault="00B52EAB" w:rsidP="00857ABF">
      <w:pPr>
        <w:tabs>
          <w:tab w:val="left" w:pos="0"/>
        </w:tabs>
        <w:suppressAutoHyphens/>
        <w:jc w:val="both"/>
        <w:rPr>
          <w:color w:val="000000"/>
        </w:rPr>
      </w:pPr>
      <w:r w:rsidRPr="00612BC2">
        <w:rPr>
          <w:b/>
          <w:bCs/>
          <w:color w:val="000000"/>
        </w:rPr>
        <w:t xml:space="preserve">C. </w:t>
      </w:r>
      <w:r w:rsidRPr="00612BC2">
        <w:rPr>
          <w:b/>
          <w:bCs/>
          <w:smallCaps/>
          <w:color w:val="000000"/>
        </w:rPr>
        <w:t>Request for Single Or Multiple Contractors</w:t>
      </w:r>
      <w:r w:rsidRPr="00612BC2">
        <w:rPr>
          <w:b/>
          <w:bCs/>
          <w:color w:val="000000"/>
        </w:rPr>
        <w:t xml:space="preserve">: </w:t>
      </w:r>
      <w:r w:rsidR="001A5707" w:rsidRPr="001A5707">
        <w:rPr>
          <w:bCs/>
          <w:color w:val="000000"/>
        </w:rPr>
        <w:t xml:space="preserve">Multiple contracts may be awarded under this </w:t>
      </w:r>
      <w:r w:rsidR="00AB4E29">
        <w:rPr>
          <w:bCs/>
          <w:color w:val="000000"/>
        </w:rPr>
        <w:t>Bid</w:t>
      </w:r>
      <w:r w:rsidR="001A5707" w:rsidRPr="001A5707">
        <w:rPr>
          <w:bCs/>
          <w:color w:val="000000"/>
        </w:rPr>
        <w:t>.</w:t>
      </w:r>
    </w:p>
    <w:p w:rsidR="00B52EAB" w:rsidRPr="00612BC2" w:rsidRDefault="00B52EAB" w:rsidP="00857ABF">
      <w:pPr>
        <w:tabs>
          <w:tab w:val="left" w:pos="0"/>
        </w:tabs>
        <w:suppressAutoHyphens/>
        <w:jc w:val="both"/>
        <w:rPr>
          <w:bCs/>
          <w:color w:val="000000"/>
        </w:rPr>
      </w:pPr>
    </w:p>
    <w:p w:rsidR="00B52EAB" w:rsidRDefault="00B52EAB" w:rsidP="00857ABF">
      <w:pPr>
        <w:tabs>
          <w:tab w:val="left" w:pos="0"/>
        </w:tabs>
        <w:suppressAutoHyphens/>
        <w:jc w:val="both"/>
        <w:rPr>
          <w:color w:val="000000"/>
        </w:rPr>
      </w:pPr>
      <w:r w:rsidRPr="00612BC2">
        <w:rPr>
          <w:b/>
          <w:bCs/>
          <w:color w:val="000000"/>
        </w:rPr>
        <w:t xml:space="preserve">D. </w:t>
      </w:r>
      <w:r w:rsidR="00AB4E29">
        <w:rPr>
          <w:b/>
          <w:bCs/>
          <w:smallCaps/>
          <w:color w:val="000000"/>
        </w:rPr>
        <w:t>Bid</w:t>
      </w:r>
      <w:r w:rsidRPr="00612BC2">
        <w:rPr>
          <w:b/>
          <w:bCs/>
          <w:smallCaps/>
          <w:color w:val="000000"/>
        </w:rPr>
        <w:t xml:space="preserve"> Distribution Method: </w:t>
      </w:r>
      <w:r w:rsidRPr="00612BC2">
        <w:rPr>
          <w:color w:val="000000"/>
        </w:rPr>
        <w:t xml:space="preserve">This </w:t>
      </w:r>
      <w:r w:rsidR="00AB4E29">
        <w:rPr>
          <w:color w:val="000000"/>
        </w:rPr>
        <w:t>Bid Solicitation</w:t>
      </w:r>
      <w:r w:rsidRPr="00612BC2">
        <w:rPr>
          <w:color w:val="000000"/>
        </w:rPr>
        <w:t xml:space="preserve"> has been distributed el</w:t>
      </w:r>
      <w:r w:rsidR="008A7CA7">
        <w:rPr>
          <w:color w:val="000000"/>
        </w:rPr>
        <w:t>ectronically using the COMMBUYS</w:t>
      </w:r>
      <w:r w:rsidRPr="00612BC2">
        <w:rPr>
          <w:color w:val="000000"/>
        </w:rPr>
        <w:t xml:space="preserve"> system.</w:t>
      </w:r>
      <w:r w:rsidR="00683E8D">
        <w:rPr>
          <w:color w:val="000000"/>
        </w:rPr>
        <w:t xml:space="preserve"> </w:t>
      </w:r>
      <w:r w:rsidRPr="00612BC2">
        <w:rPr>
          <w:color w:val="000000"/>
        </w:rPr>
        <w:t xml:space="preserve">It will also be posted on the Buzzards Bay NEP website at </w:t>
      </w:r>
      <w:hyperlink r:id="rId31" w:history="1">
        <w:r w:rsidR="00D6400A">
          <w:rPr>
            <w:rStyle w:val="Hyperlink"/>
            <w:szCs w:val="24"/>
          </w:rPr>
          <w:t>restore.buzzardsbay.org/grants.html</w:t>
        </w:r>
      </w:hyperlink>
      <w:r w:rsidR="00A876A4" w:rsidRPr="00B1418A">
        <w:rPr>
          <w:color w:val="000000"/>
        </w:rPr>
        <w:t>.</w:t>
      </w:r>
      <w:r w:rsidR="00683E8D">
        <w:rPr>
          <w:color w:val="000000"/>
        </w:rPr>
        <w:t xml:space="preserve"> </w:t>
      </w:r>
      <w:r w:rsidRPr="00AB4CF3">
        <w:rPr>
          <w:color w:val="000000"/>
        </w:rPr>
        <w:t xml:space="preserve">Notices about the availability of the </w:t>
      </w:r>
      <w:r w:rsidR="00AB4E29">
        <w:rPr>
          <w:color w:val="000000"/>
        </w:rPr>
        <w:t>Bid</w:t>
      </w:r>
      <w:r w:rsidRPr="00AB4CF3">
        <w:rPr>
          <w:color w:val="000000"/>
        </w:rPr>
        <w:t xml:space="preserve"> will </w:t>
      </w:r>
      <w:r w:rsidR="00AB4CF3" w:rsidRPr="00AB4CF3">
        <w:rPr>
          <w:color w:val="000000"/>
        </w:rPr>
        <w:t xml:space="preserve">also </w:t>
      </w:r>
      <w:r w:rsidRPr="00AB4CF3">
        <w:rPr>
          <w:color w:val="000000"/>
        </w:rPr>
        <w:t>be mailed to all eligible Buzzards Bay</w:t>
      </w:r>
      <w:r w:rsidR="00943854" w:rsidRPr="00AB4CF3">
        <w:rPr>
          <w:color w:val="000000"/>
        </w:rPr>
        <w:t xml:space="preserve"> municipalities including boards of selectmen/</w:t>
      </w:r>
      <w:r w:rsidRPr="00AB4CF3">
        <w:rPr>
          <w:color w:val="000000"/>
        </w:rPr>
        <w:t>mayor, planning boards, boards of health, conservation commission, and public works directors.</w:t>
      </w:r>
      <w:r w:rsidR="00683E8D" w:rsidRPr="00AB4CF3">
        <w:rPr>
          <w:color w:val="000000"/>
        </w:rPr>
        <w:t xml:space="preserve"> </w:t>
      </w:r>
      <w:r w:rsidRPr="00AB4CF3">
        <w:rPr>
          <w:color w:val="000000"/>
        </w:rPr>
        <w:t>I</w:t>
      </w:r>
      <w:r w:rsidRPr="00612BC2">
        <w:rPr>
          <w:color w:val="000000"/>
        </w:rPr>
        <w:t>t is the</w:t>
      </w:r>
      <w:r w:rsidRPr="00612BC2">
        <w:rPr>
          <w:b/>
          <w:color w:val="000000"/>
        </w:rPr>
        <w:t xml:space="preserve"> </w:t>
      </w:r>
      <w:r w:rsidR="00B044BC">
        <w:rPr>
          <w:color w:val="000000"/>
        </w:rPr>
        <w:t>responsibility of every a</w:t>
      </w:r>
      <w:r w:rsidR="00CE4833">
        <w:rPr>
          <w:color w:val="000000"/>
        </w:rPr>
        <w:t>pplicant to check COMMBUYS</w:t>
      </w:r>
      <w:r w:rsidRPr="00612BC2">
        <w:rPr>
          <w:color w:val="000000"/>
        </w:rPr>
        <w:t xml:space="preserve"> for any addenda or modifications to a</w:t>
      </w:r>
      <w:r w:rsidR="00AB4E29">
        <w:rPr>
          <w:color w:val="000000"/>
        </w:rPr>
        <w:t xml:space="preserve"> Bid</w:t>
      </w:r>
      <w:r w:rsidRPr="00612BC2">
        <w:rPr>
          <w:color w:val="000000"/>
        </w:rPr>
        <w:t xml:space="preserve"> to which they intend to respond.</w:t>
      </w:r>
      <w:r w:rsidR="00683E8D">
        <w:rPr>
          <w:color w:val="000000"/>
        </w:rPr>
        <w:t xml:space="preserve"> </w:t>
      </w:r>
      <w:r w:rsidRPr="00612BC2">
        <w:rPr>
          <w:color w:val="000000"/>
        </w:rPr>
        <w:t>The Commonwealth of Massachusetts and its subdivisions accept no liability and wil</w:t>
      </w:r>
      <w:r w:rsidR="00B044BC">
        <w:rPr>
          <w:color w:val="000000"/>
        </w:rPr>
        <w:t>l provide no accommodations to a</w:t>
      </w:r>
      <w:r w:rsidRPr="00612BC2">
        <w:rPr>
          <w:color w:val="000000"/>
        </w:rPr>
        <w:t xml:space="preserve">pplicants who fail to check for amended </w:t>
      </w:r>
      <w:r w:rsidR="00AB4E29">
        <w:rPr>
          <w:color w:val="000000"/>
        </w:rPr>
        <w:t>Bid</w:t>
      </w:r>
      <w:r w:rsidRPr="00612BC2">
        <w:rPr>
          <w:color w:val="000000"/>
        </w:rPr>
        <w:t>s and submit inadequate or incorrect responses.</w:t>
      </w:r>
    </w:p>
    <w:p w:rsidR="000E087C" w:rsidRDefault="000E087C" w:rsidP="00857ABF">
      <w:pPr>
        <w:tabs>
          <w:tab w:val="left" w:pos="0"/>
        </w:tabs>
        <w:suppressAutoHyphens/>
        <w:jc w:val="both"/>
        <w:rPr>
          <w:b/>
          <w:color w:val="000000"/>
        </w:rPr>
      </w:pPr>
    </w:p>
    <w:p w:rsidR="00004E89" w:rsidRPr="00612BC2" w:rsidRDefault="00004E89" w:rsidP="00004E89">
      <w:pPr>
        <w:tabs>
          <w:tab w:val="left" w:pos="0"/>
        </w:tabs>
        <w:suppressAutoHyphens/>
        <w:jc w:val="both"/>
        <w:rPr>
          <w:b/>
          <w:color w:val="000000"/>
        </w:rPr>
      </w:pPr>
      <w:r w:rsidRPr="00612BC2">
        <w:rPr>
          <w:b/>
          <w:color w:val="000000"/>
        </w:rPr>
        <w:t xml:space="preserve">E. </w:t>
      </w:r>
      <w:r w:rsidRPr="00612BC2">
        <w:rPr>
          <w:b/>
          <w:smallCaps/>
          <w:color w:val="000000"/>
        </w:rPr>
        <w:t>List of</w:t>
      </w:r>
      <w:r w:rsidRPr="00612BC2">
        <w:rPr>
          <w:b/>
          <w:color w:val="000000"/>
        </w:rPr>
        <w:t xml:space="preserve"> </w:t>
      </w:r>
      <w:r w:rsidRPr="00612BC2">
        <w:rPr>
          <w:b/>
          <w:smallCaps/>
          <w:color w:val="000000"/>
        </w:rPr>
        <w:t>Attachments</w:t>
      </w:r>
      <w:r w:rsidRPr="00612BC2">
        <w:rPr>
          <w:b/>
          <w:color w:val="000000"/>
        </w:rPr>
        <w:t>:</w:t>
      </w:r>
    </w:p>
    <w:p w:rsidR="00004E89" w:rsidRPr="003C44CD" w:rsidRDefault="00506799" w:rsidP="003C44CD">
      <w:pPr>
        <w:numPr>
          <w:ilvl w:val="0"/>
          <w:numId w:val="15"/>
        </w:numPr>
        <w:tabs>
          <w:tab w:val="left" w:pos="0"/>
        </w:tabs>
        <w:suppressAutoHyphens/>
        <w:jc w:val="both"/>
        <w:rPr>
          <w:color w:val="000000"/>
        </w:rPr>
      </w:pPr>
      <w:r>
        <w:rPr>
          <w:color w:val="000000"/>
        </w:rPr>
        <w:t>Cover Sheet</w:t>
      </w:r>
      <w:r w:rsidR="000E087C">
        <w:rPr>
          <w:color w:val="000000"/>
        </w:rPr>
        <w:t xml:space="preserve"> for Pre-proposals and Full Applications</w:t>
      </w:r>
    </w:p>
    <w:p w:rsidR="00004E89" w:rsidRPr="00612BC2" w:rsidRDefault="00056AB1" w:rsidP="009264E0">
      <w:pPr>
        <w:numPr>
          <w:ilvl w:val="0"/>
          <w:numId w:val="15"/>
        </w:numPr>
        <w:tabs>
          <w:tab w:val="left" w:pos="0"/>
        </w:tabs>
        <w:suppressAutoHyphens/>
        <w:jc w:val="both"/>
        <w:rPr>
          <w:color w:val="000000"/>
        </w:rPr>
      </w:pPr>
      <w:r>
        <w:rPr>
          <w:color w:val="000000"/>
        </w:rPr>
        <w:t>Policies Statute</w:t>
      </w:r>
      <w:r w:rsidR="00004E89" w:rsidRPr="00612BC2">
        <w:rPr>
          <w:color w:val="000000"/>
        </w:rPr>
        <w:t>s and Legislation Guiding this Grant Program</w:t>
      </w:r>
    </w:p>
    <w:p w:rsidR="00506799" w:rsidRDefault="00506799" w:rsidP="00506799">
      <w:pPr>
        <w:numPr>
          <w:ilvl w:val="0"/>
          <w:numId w:val="15"/>
        </w:numPr>
        <w:tabs>
          <w:tab w:val="left" w:pos="0"/>
        </w:tabs>
        <w:suppressAutoHyphens/>
        <w:jc w:val="both"/>
        <w:rPr>
          <w:color w:val="000000"/>
        </w:rPr>
      </w:pPr>
      <w:r>
        <w:rPr>
          <w:color w:val="000000"/>
        </w:rPr>
        <w:t>EEA Supplemental Terms and Conditions</w:t>
      </w:r>
    </w:p>
    <w:p w:rsidR="00506799" w:rsidRPr="00506799" w:rsidRDefault="00506799" w:rsidP="00506799">
      <w:pPr>
        <w:numPr>
          <w:ilvl w:val="0"/>
          <w:numId w:val="15"/>
        </w:numPr>
        <w:tabs>
          <w:tab w:val="left" w:pos="0"/>
        </w:tabs>
        <w:suppressAutoHyphens/>
        <w:jc w:val="both"/>
        <w:rPr>
          <w:color w:val="000000"/>
        </w:rPr>
      </w:pPr>
      <w:r w:rsidRPr="00612BC2">
        <w:rPr>
          <w:color w:val="000000"/>
        </w:rPr>
        <w:t>Geographic Limits of Eligible Projects</w:t>
      </w:r>
      <w:r>
        <w:rPr>
          <w:color w:val="000000"/>
        </w:rPr>
        <w:t xml:space="preserve"> </w:t>
      </w:r>
      <w:r w:rsidR="000E087C">
        <w:rPr>
          <w:color w:val="000000"/>
        </w:rPr>
        <w:t xml:space="preserve">(Fig. 1) and Map of </w:t>
      </w:r>
      <w:r w:rsidR="006671DF">
        <w:rPr>
          <w:color w:val="000000"/>
        </w:rPr>
        <w:t xml:space="preserve">Nutrient </w:t>
      </w:r>
      <w:r w:rsidR="000E087C">
        <w:rPr>
          <w:color w:val="000000"/>
        </w:rPr>
        <w:t>Impaired Waters (Fig. 2</w:t>
      </w:r>
      <w:r>
        <w:rPr>
          <w:color w:val="000000"/>
        </w:rPr>
        <w:t>)</w:t>
      </w:r>
    </w:p>
    <w:p w:rsidR="00070824" w:rsidRDefault="00070824" w:rsidP="009264E0">
      <w:pPr>
        <w:numPr>
          <w:ilvl w:val="0"/>
          <w:numId w:val="15"/>
        </w:numPr>
        <w:tabs>
          <w:tab w:val="left" w:pos="0"/>
        </w:tabs>
        <w:suppressAutoHyphens/>
        <w:jc w:val="both"/>
        <w:rPr>
          <w:color w:val="000000"/>
        </w:rPr>
      </w:pPr>
      <w:r>
        <w:rPr>
          <w:color w:val="000000"/>
        </w:rPr>
        <w:t>Scori</w:t>
      </w:r>
      <w:r w:rsidR="000E087C">
        <w:rPr>
          <w:color w:val="000000"/>
        </w:rPr>
        <w:t>ng Sheet for Pre-Proposals</w:t>
      </w:r>
      <w:r w:rsidR="00D27688">
        <w:rPr>
          <w:color w:val="000000"/>
        </w:rPr>
        <w:t xml:space="preserve"> and full proposals</w:t>
      </w:r>
    </w:p>
    <w:p w:rsidR="00004E89" w:rsidRPr="00612BC2" w:rsidRDefault="00004E89" w:rsidP="00857ABF">
      <w:pPr>
        <w:tabs>
          <w:tab w:val="left" w:pos="0"/>
        </w:tabs>
        <w:suppressAutoHyphens/>
        <w:jc w:val="both"/>
        <w:rPr>
          <w:b/>
          <w:color w:val="000000"/>
        </w:rPr>
      </w:pPr>
    </w:p>
    <w:p w:rsidR="00B22C20" w:rsidRPr="00612BC2" w:rsidRDefault="00B22C20">
      <w:pPr>
        <w:jc w:val="center"/>
        <w:rPr>
          <w:b/>
          <w:color w:val="000000"/>
        </w:rPr>
        <w:sectPr w:rsidR="00B22C20" w:rsidRPr="00612BC2">
          <w:headerReference w:type="default" r:id="rId32"/>
          <w:footerReference w:type="even" r:id="rId33"/>
          <w:footerReference w:type="default" r:id="rId34"/>
          <w:endnotePr>
            <w:numFmt w:val="decimal"/>
          </w:endnotePr>
          <w:pgSz w:w="12240" w:h="15840" w:code="1"/>
          <w:pgMar w:top="1440" w:right="1440" w:bottom="1260" w:left="1440" w:header="1170" w:footer="715" w:gutter="0"/>
          <w:pgNumType w:start="1"/>
          <w:cols w:space="720"/>
          <w:noEndnote/>
        </w:sectPr>
      </w:pPr>
    </w:p>
    <w:p w:rsidR="00B52EAB" w:rsidRPr="00612BC2" w:rsidRDefault="00B52EAB" w:rsidP="005938A5">
      <w:pPr>
        <w:jc w:val="center"/>
        <w:rPr>
          <w:b/>
          <w:bCs/>
          <w:snapToGrid/>
          <w:color w:val="000000"/>
          <w:u w:val="single"/>
        </w:rPr>
      </w:pPr>
      <w:r w:rsidRPr="00612BC2">
        <w:rPr>
          <w:b/>
          <w:bCs/>
          <w:snapToGrid/>
          <w:color w:val="000000"/>
          <w:u w:val="single"/>
        </w:rPr>
        <w:lastRenderedPageBreak/>
        <w:t>Attachment A</w:t>
      </w:r>
    </w:p>
    <w:p w:rsidR="008D6DEB" w:rsidRPr="00B51578" w:rsidRDefault="008D6DEB" w:rsidP="008D6DEB">
      <w:pPr>
        <w:tabs>
          <w:tab w:val="left" w:pos="6480"/>
          <w:tab w:val="left" w:pos="7200"/>
        </w:tabs>
        <w:jc w:val="center"/>
        <w:rPr>
          <w:b/>
          <w:bCs/>
          <w:szCs w:val="24"/>
        </w:rPr>
      </w:pPr>
      <w:r w:rsidRPr="00B51578">
        <w:rPr>
          <w:b/>
          <w:bCs/>
          <w:szCs w:val="24"/>
        </w:rPr>
        <w:t>Cover Sheet</w:t>
      </w:r>
      <w:r w:rsidR="00E6587D">
        <w:rPr>
          <w:b/>
          <w:bCs/>
          <w:szCs w:val="24"/>
        </w:rPr>
        <w:t xml:space="preserve"> for </w:t>
      </w:r>
      <w:r w:rsidR="003B46ED">
        <w:rPr>
          <w:b/>
          <w:bCs/>
          <w:szCs w:val="24"/>
        </w:rPr>
        <w:t xml:space="preserve">Pre-proposals </w:t>
      </w:r>
      <w:r w:rsidR="00E6587D">
        <w:rPr>
          <w:b/>
          <w:bCs/>
          <w:szCs w:val="24"/>
        </w:rPr>
        <w:t>and Full Applications</w:t>
      </w:r>
    </w:p>
    <w:p w:rsidR="008D6DEB" w:rsidRPr="00B51578" w:rsidRDefault="008D6DEB" w:rsidP="008D6DEB">
      <w:pPr>
        <w:tabs>
          <w:tab w:val="left" w:pos="6480"/>
          <w:tab w:val="left" w:pos="7200"/>
        </w:tabs>
        <w:jc w:val="center"/>
        <w:rPr>
          <w:b/>
          <w:bCs/>
          <w:szCs w:val="24"/>
        </w:rPr>
      </w:pPr>
    </w:p>
    <w:p w:rsidR="008D6DEB" w:rsidRPr="00B51578" w:rsidRDefault="008D6DEB" w:rsidP="008D6DEB">
      <w:pPr>
        <w:tabs>
          <w:tab w:val="left" w:pos="6480"/>
          <w:tab w:val="left" w:pos="7200"/>
        </w:tabs>
        <w:jc w:val="center"/>
        <w:rPr>
          <w:bCs/>
          <w:szCs w:val="24"/>
        </w:rPr>
      </w:pPr>
      <w:r w:rsidRPr="00B51578">
        <w:rPr>
          <w:bCs/>
          <w:szCs w:val="24"/>
        </w:rPr>
        <w:t>EXECUTIVE OFFICE OF ENERGY AND ENVIRONMENTAL AFFAIRS</w:t>
      </w:r>
    </w:p>
    <w:p w:rsidR="008D6DEB" w:rsidRPr="00B51578" w:rsidRDefault="008D6DEB" w:rsidP="008D6DEB">
      <w:pPr>
        <w:tabs>
          <w:tab w:val="left" w:pos="6480"/>
          <w:tab w:val="left" w:pos="7200"/>
        </w:tabs>
        <w:jc w:val="center"/>
        <w:rPr>
          <w:bCs/>
          <w:szCs w:val="24"/>
        </w:rPr>
      </w:pPr>
      <w:r w:rsidRPr="00B51578">
        <w:rPr>
          <w:bCs/>
          <w:szCs w:val="24"/>
        </w:rPr>
        <w:t>OFFICE OF COASTAL ZONE MANAGEMENT</w:t>
      </w:r>
    </w:p>
    <w:p w:rsidR="008D6DEB" w:rsidRPr="00B51578" w:rsidRDefault="008D6DEB" w:rsidP="008D6DEB">
      <w:pPr>
        <w:tabs>
          <w:tab w:val="left" w:pos="6480"/>
          <w:tab w:val="left" w:pos="7200"/>
        </w:tabs>
        <w:jc w:val="center"/>
        <w:rPr>
          <w:bCs/>
          <w:szCs w:val="24"/>
        </w:rPr>
      </w:pPr>
      <w:r w:rsidRPr="00B51578">
        <w:rPr>
          <w:bCs/>
          <w:szCs w:val="24"/>
        </w:rPr>
        <w:t>BUZZARDS BAY NATIONAL ESTUARY PROGRAM</w:t>
      </w:r>
    </w:p>
    <w:p w:rsidR="008D6DEB" w:rsidRPr="00B51578" w:rsidRDefault="008D6DEB" w:rsidP="008D6DEB">
      <w:pPr>
        <w:jc w:val="center"/>
        <w:rPr>
          <w:b/>
          <w:bCs/>
          <w:color w:val="000000"/>
        </w:rPr>
      </w:pPr>
    </w:p>
    <w:p w:rsidR="008D6DEB" w:rsidRPr="00B51578" w:rsidRDefault="008D6DEB" w:rsidP="008D6DEB">
      <w:pPr>
        <w:jc w:val="center"/>
        <w:rPr>
          <w:b/>
          <w:bCs/>
          <w:color w:val="000000"/>
        </w:rPr>
      </w:pPr>
    </w:p>
    <w:p w:rsidR="008E556E" w:rsidRDefault="00B17285" w:rsidP="00F34DF1">
      <w:pPr>
        <w:pStyle w:val="Title"/>
        <w:rPr>
          <w:rFonts w:ascii="Garamond" w:hAnsi="Garamond"/>
          <w:b w:val="0"/>
          <w:color w:val="000000"/>
          <w:sz w:val="28"/>
          <w:szCs w:val="28"/>
        </w:rPr>
      </w:pPr>
      <w:r>
        <w:rPr>
          <w:rFonts w:ascii="Garamond" w:hAnsi="Garamond"/>
          <w:b w:val="0"/>
          <w:color w:val="000000"/>
          <w:sz w:val="28"/>
          <w:szCs w:val="28"/>
        </w:rPr>
        <w:t>Southern New England</w:t>
      </w:r>
      <w:r w:rsidR="00E479B1">
        <w:rPr>
          <w:rFonts w:ascii="Garamond" w:hAnsi="Garamond"/>
          <w:b w:val="0"/>
          <w:color w:val="000000"/>
          <w:sz w:val="28"/>
          <w:szCs w:val="28"/>
        </w:rPr>
        <w:t xml:space="preserve"> Coastal </w:t>
      </w:r>
      <w:r w:rsidR="00415DFC">
        <w:rPr>
          <w:rFonts w:ascii="Garamond" w:hAnsi="Garamond"/>
          <w:b w:val="0"/>
          <w:color w:val="000000"/>
          <w:sz w:val="28"/>
          <w:szCs w:val="28"/>
        </w:rPr>
        <w:t xml:space="preserve">Watershed Restoration </w:t>
      </w:r>
      <w:r w:rsidR="0003062F">
        <w:rPr>
          <w:rFonts w:ascii="Garamond" w:hAnsi="Garamond"/>
          <w:b w:val="0"/>
          <w:color w:val="000000"/>
          <w:sz w:val="28"/>
          <w:szCs w:val="28"/>
        </w:rPr>
        <w:t>Program</w:t>
      </w:r>
    </w:p>
    <w:p w:rsidR="008E556E" w:rsidRDefault="00F34DF1" w:rsidP="00F34DF1">
      <w:pPr>
        <w:pStyle w:val="Title"/>
        <w:rPr>
          <w:rFonts w:ascii="Garamond" w:hAnsi="Garamond"/>
          <w:b w:val="0"/>
          <w:color w:val="000000"/>
          <w:sz w:val="28"/>
          <w:szCs w:val="28"/>
        </w:rPr>
      </w:pPr>
      <w:r w:rsidRPr="00F34DF1">
        <w:rPr>
          <w:rFonts w:ascii="Garamond" w:hAnsi="Garamond"/>
          <w:b w:val="0"/>
          <w:color w:val="000000"/>
          <w:sz w:val="28"/>
          <w:szCs w:val="28"/>
        </w:rPr>
        <w:t>Nutrient</w:t>
      </w:r>
      <w:r w:rsidR="00415DFC">
        <w:rPr>
          <w:rFonts w:ascii="Garamond" w:hAnsi="Garamond"/>
          <w:b w:val="0"/>
          <w:color w:val="000000"/>
          <w:sz w:val="28"/>
          <w:szCs w:val="28"/>
        </w:rPr>
        <w:t xml:space="preserve"> Management</w:t>
      </w:r>
      <w:r w:rsidRPr="00F34DF1">
        <w:rPr>
          <w:rFonts w:ascii="Garamond" w:hAnsi="Garamond"/>
          <w:b w:val="0"/>
          <w:color w:val="000000"/>
          <w:sz w:val="28"/>
          <w:szCs w:val="28"/>
        </w:rPr>
        <w:t xml:space="preserve"> Grant</w:t>
      </w:r>
      <w:r w:rsidR="00415DFC">
        <w:rPr>
          <w:rFonts w:ascii="Garamond" w:hAnsi="Garamond"/>
          <w:b w:val="0"/>
          <w:color w:val="000000"/>
          <w:sz w:val="28"/>
          <w:szCs w:val="28"/>
        </w:rPr>
        <w:t>s</w:t>
      </w:r>
    </w:p>
    <w:p w:rsidR="008D6DEB" w:rsidRPr="00B51578" w:rsidRDefault="008D6DEB" w:rsidP="008D6DEB">
      <w:pPr>
        <w:jc w:val="center"/>
        <w:rPr>
          <w:szCs w:val="24"/>
        </w:rPr>
      </w:pPr>
    </w:p>
    <w:p w:rsidR="008D6DEB" w:rsidRDefault="008D6DEB" w:rsidP="008D6DEB">
      <w:pPr>
        <w:jc w:val="center"/>
        <w:rPr>
          <w:b/>
          <w:szCs w:val="24"/>
        </w:rPr>
      </w:pPr>
      <w:r>
        <w:rPr>
          <w:b/>
          <w:szCs w:val="24"/>
        </w:rPr>
        <w:t xml:space="preserve">ENV 14 CZM </w:t>
      </w:r>
      <w:r w:rsidR="00F9249F">
        <w:rPr>
          <w:b/>
          <w:szCs w:val="24"/>
        </w:rPr>
        <w:t>10</w:t>
      </w:r>
    </w:p>
    <w:p w:rsidR="008D6DEB" w:rsidRDefault="008D6DEB" w:rsidP="008D6DEB">
      <w:pPr>
        <w:jc w:val="center"/>
        <w:rPr>
          <w:b/>
          <w:szCs w:val="24"/>
        </w:rPr>
      </w:pPr>
    </w:p>
    <w:p w:rsidR="000D2EB8" w:rsidRPr="00A22ABC" w:rsidRDefault="008D6DEB" w:rsidP="000D2EB8">
      <w:pPr>
        <w:rPr>
          <w:sz w:val="20"/>
        </w:rPr>
      </w:pPr>
      <w:r w:rsidRPr="00A22ABC">
        <w:rPr>
          <w:sz w:val="20"/>
        </w:rPr>
        <w:t xml:space="preserve">Instructions: Please complete and submit this Cover Sheet with your </w:t>
      </w:r>
      <w:r w:rsidR="003D6BFC">
        <w:rPr>
          <w:sz w:val="20"/>
        </w:rPr>
        <w:t>pre-proposal</w:t>
      </w:r>
      <w:r w:rsidR="003F51F4">
        <w:rPr>
          <w:sz w:val="20"/>
        </w:rPr>
        <w:t xml:space="preserve"> and, if invited, please submit it again with your FULL PROPOSAL</w:t>
      </w:r>
      <w:r w:rsidRPr="00A22ABC">
        <w:rPr>
          <w:sz w:val="20"/>
        </w:rPr>
        <w:t xml:space="preserve">. Please be sure to include ALL required documents as described in </w:t>
      </w:r>
      <w:r>
        <w:rPr>
          <w:sz w:val="20"/>
        </w:rPr>
        <w:t xml:space="preserve">the </w:t>
      </w:r>
      <w:r w:rsidR="00AB4E29">
        <w:rPr>
          <w:sz w:val="20"/>
        </w:rPr>
        <w:t>Bid</w:t>
      </w:r>
      <w:r w:rsidR="00637495">
        <w:rPr>
          <w:sz w:val="20"/>
        </w:rPr>
        <w:t>.</w:t>
      </w:r>
      <w:r w:rsidR="00E6587D">
        <w:rPr>
          <w:sz w:val="20"/>
        </w:rPr>
        <w:t xml:space="preserve"> </w:t>
      </w:r>
      <w:r w:rsidR="00637495">
        <w:rPr>
          <w:sz w:val="20"/>
        </w:rPr>
        <w:t>Your response</w:t>
      </w:r>
      <w:r w:rsidRPr="00A22ABC">
        <w:rPr>
          <w:sz w:val="20"/>
        </w:rPr>
        <w:t xml:space="preserve"> may be mailed to:</w:t>
      </w:r>
      <w:r w:rsidR="00E6587D">
        <w:rPr>
          <w:sz w:val="20"/>
        </w:rPr>
        <w:t xml:space="preserve"> </w:t>
      </w:r>
      <w:r>
        <w:rPr>
          <w:sz w:val="20"/>
        </w:rPr>
        <w:t>Sarah Williams, Regional Planner, Buzzards Bay NEP, 2870 Cranberry Highway, East Wareham, MA</w:t>
      </w:r>
      <w:r w:rsidR="00E6587D">
        <w:rPr>
          <w:sz w:val="20"/>
        </w:rPr>
        <w:t xml:space="preserve"> </w:t>
      </w:r>
      <w:r>
        <w:rPr>
          <w:sz w:val="20"/>
        </w:rPr>
        <w:t>02538.</w:t>
      </w:r>
      <w:r w:rsidR="00E6587D">
        <w:rPr>
          <w:sz w:val="20"/>
        </w:rPr>
        <w:t xml:space="preserve"> </w:t>
      </w:r>
      <w:r w:rsidRPr="00A22ABC">
        <w:rPr>
          <w:sz w:val="20"/>
        </w:rPr>
        <w:t>Application must be received by 4:00 p.m. on the date speci</w:t>
      </w:r>
      <w:r>
        <w:rPr>
          <w:sz w:val="20"/>
        </w:rPr>
        <w:t xml:space="preserve">fied in the </w:t>
      </w:r>
      <w:r w:rsidR="00AB4E29">
        <w:rPr>
          <w:sz w:val="20"/>
        </w:rPr>
        <w:t>Bid</w:t>
      </w:r>
      <w:r>
        <w:rPr>
          <w:sz w:val="20"/>
        </w:rPr>
        <w:t>.</w:t>
      </w:r>
      <w:r w:rsidRPr="00A22ABC">
        <w:rPr>
          <w:sz w:val="20"/>
        </w:rPr>
        <w:t xml:space="preserve"> Postmarks are not suffi</w:t>
      </w:r>
      <w:r>
        <w:rPr>
          <w:sz w:val="20"/>
        </w:rPr>
        <w:t>cient for acceptance.</w:t>
      </w:r>
      <w:r w:rsidR="00E6587D">
        <w:rPr>
          <w:sz w:val="20"/>
        </w:rPr>
        <w:t xml:space="preserve"> </w:t>
      </w:r>
      <w:r>
        <w:rPr>
          <w:sz w:val="20"/>
        </w:rPr>
        <w:t>The Buzzards Bay NEP</w:t>
      </w:r>
      <w:r w:rsidRPr="00A22ABC">
        <w:rPr>
          <w:sz w:val="20"/>
        </w:rPr>
        <w:t xml:space="preserve"> does not accept submissions via facsimile and/or electronic mail.</w:t>
      </w:r>
      <w:r w:rsidR="00E9394E">
        <w:rPr>
          <w:sz w:val="20"/>
        </w:rPr>
        <w:t xml:space="preserve"> Pre-proposals must be accompanied by letters from partners </w:t>
      </w:r>
      <w:r w:rsidR="005F110D">
        <w:rPr>
          <w:sz w:val="20"/>
        </w:rPr>
        <w:t xml:space="preserve">(including property owner if not the applicant) </w:t>
      </w:r>
      <w:r w:rsidR="00E9394E">
        <w:rPr>
          <w:sz w:val="20"/>
        </w:rPr>
        <w:t>stating their role or contribution to the effort</w:t>
      </w:r>
      <w:r w:rsidR="00E9394E" w:rsidRPr="000D2EB8">
        <w:rPr>
          <w:sz w:val="20"/>
        </w:rPr>
        <w:t>.</w:t>
      </w:r>
      <w:r w:rsidR="000D2EB8" w:rsidRPr="000D2EB8">
        <w:rPr>
          <w:sz w:val="20"/>
        </w:rPr>
        <w:t xml:space="preserve"> An original and six copies (seven total) of proposals and pre-proposals are required.</w:t>
      </w:r>
    </w:p>
    <w:p w:rsidR="008D6DEB" w:rsidRPr="00A22ABC" w:rsidRDefault="008D6DEB" w:rsidP="008D6DEB">
      <w:pPr>
        <w:rPr>
          <w:sz w:val="20"/>
        </w:rPr>
      </w:pPr>
    </w:p>
    <w:p w:rsidR="008D6DEB" w:rsidRDefault="008D6DE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p>
    <w:p w:rsidR="008D6DEB" w:rsidRDefault="00281A3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r>
        <w:rPr>
          <w:color w:val="000000"/>
        </w:rPr>
        <w:t>Organization/a</w:t>
      </w:r>
      <w:r w:rsidR="00637495">
        <w:rPr>
          <w:color w:val="000000"/>
        </w:rPr>
        <w:t>gency</w:t>
      </w:r>
      <w:r w:rsidR="008D6DEB">
        <w:rPr>
          <w:color w:val="000000"/>
        </w:rPr>
        <w:t xml:space="preserve"> to administer grant:__</w:t>
      </w:r>
      <w:r w:rsidR="008D6DEB" w:rsidRPr="00612BC2">
        <w:rPr>
          <w:color w:val="000000"/>
        </w:rPr>
        <w:t>_____________________________________</w:t>
      </w:r>
      <w:r w:rsidR="00637495">
        <w:rPr>
          <w:color w:val="000000"/>
        </w:rPr>
        <w:t>___</w:t>
      </w:r>
    </w:p>
    <w:p w:rsidR="008D6DEB" w:rsidRPr="00612BC2" w:rsidRDefault="008D6DE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p>
    <w:p w:rsidR="008D6DEB" w:rsidRDefault="008D6DE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r w:rsidRPr="00612BC2">
        <w:rPr>
          <w:color w:val="000000"/>
        </w:rPr>
        <w:t>P</w:t>
      </w:r>
      <w:r w:rsidR="00D33B02">
        <w:rPr>
          <w:color w:val="000000"/>
        </w:rPr>
        <w:t>artner</w:t>
      </w:r>
      <w:r>
        <w:rPr>
          <w:color w:val="000000"/>
        </w:rPr>
        <w:t xml:space="preserve"> organizations or agencies</w:t>
      </w:r>
      <w:r w:rsidR="00D33B02">
        <w:rPr>
          <w:color w:val="000000"/>
        </w:rPr>
        <w:t xml:space="preserve"> (letters required)</w:t>
      </w:r>
      <w:r w:rsidRPr="00612BC2">
        <w:rPr>
          <w:color w:val="000000"/>
        </w:rPr>
        <w:t>: ___________________________________</w:t>
      </w:r>
    </w:p>
    <w:p w:rsidR="00CE317B" w:rsidRDefault="00CE317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p>
    <w:p w:rsidR="008D6DEB" w:rsidRDefault="00CE317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r>
        <w:rPr>
          <w:color w:val="000000"/>
        </w:rPr>
        <w:t>__</w:t>
      </w:r>
      <w:r w:rsidR="008D6DEB" w:rsidRPr="00612BC2">
        <w:rPr>
          <w:color w:val="000000"/>
        </w:rPr>
        <w:t>___________________________________________________</w:t>
      </w:r>
      <w:r w:rsidR="00637495">
        <w:rPr>
          <w:color w:val="000000"/>
        </w:rPr>
        <w:t>______________________</w:t>
      </w:r>
    </w:p>
    <w:p w:rsidR="008D6DEB" w:rsidRDefault="008D6DE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p>
    <w:p w:rsidR="008D6DEB" w:rsidRPr="00612BC2" w:rsidRDefault="008D6DEB" w:rsidP="008D6DEB">
      <w:pPr>
        <w:pStyle w:val="Level1"/>
        <w:tabs>
          <w:tab w:val="left" w:pos="0"/>
          <w:tab w:val="left" w:pos="412"/>
          <w:tab w:val="left" w:pos="720"/>
          <w:tab w:val="left" w:pos="1440"/>
          <w:tab w:val="left" w:pos="1800"/>
          <w:tab w:val="left" w:pos="2880"/>
          <w:tab w:val="left" w:pos="3600"/>
          <w:tab w:val="right" w:pos="4320"/>
          <w:tab w:val="left" w:pos="5040"/>
          <w:tab w:val="right" w:pos="5760"/>
          <w:tab w:val="left" w:pos="6480"/>
          <w:tab w:val="right" w:pos="7200"/>
          <w:tab w:val="left" w:pos="7920"/>
          <w:tab w:val="right" w:pos="8640"/>
          <w:tab w:val="left" w:pos="9360"/>
        </w:tabs>
        <w:rPr>
          <w:rFonts w:ascii="Garamond" w:hAnsi="Garamond"/>
          <w:color w:val="000000"/>
        </w:rPr>
      </w:pPr>
      <w:r w:rsidRPr="00612BC2">
        <w:rPr>
          <w:rFonts w:ascii="Garamond" w:hAnsi="Garamond"/>
          <w:color w:val="000000"/>
        </w:rPr>
        <w:t>Proposal contact: _________________________</w:t>
      </w:r>
      <w:r>
        <w:rPr>
          <w:rFonts w:ascii="Garamond" w:hAnsi="Garamond"/>
          <w:color w:val="000000"/>
        </w:rPr>
        <w:t>___________Title:______________</w:t>
      </w:r>
      <w:r w:rsidR="00637495">
        <w:rPr>
          <w:rFonts w:ascii="Garamond" w:hAnsi="Garamond"/>
          <w:color w:val="000000"/>
        </w:rPr>
        <w:t>_______</w:t>
      </w:r>
    </w:p>
    <w:p w:rsidR="008D6DEB" w:rsidRPr="00612BC2" w:rsidRDefault="008D6DEB" w:rsidP="008D6DEB">
      <w:pPr>
        <w:pStyle w:val="Level1"/>
        <w:tabs>
          <w:tab w:val="left" w:pos="0"/>
          <w:tab w:val="left" w:pos="412"/>
          <w:tab w:val="left" w:pos="720"/>
          <w:tab w:val="left" w:pos="1440"/>
          <w:tab w:val="left" w:pos="1800"/>
          <w:tab w:val="left" w:pos="2880"/>
          <w:tab w:val="left" w:pos="3600"/>
          <w:tab w:val="right" w:pos="4320"/>
          <w:tab w:val="left" w:pos="5040"/>
          <w:tab w:val="right" w:pos="5760"/>
          <w:tab w:val="left" w:pos="6480"/>
          <w:tab w:val="right" w:pos="7200"/>
          <w:tab w:val="left" w:pos="7920"/>
          <w:tab w:val="right" w:pos="8640"/>
          <w:tab w:val="left" w:pos="9360"/>
        </w:tabs>
        <w:rPr>
          <w:rFonts w:ascii="Garamond" w:hAnsi="Garamond"/>
          <w:color w:val="000000"/>
        </w:rPr>
      </w:pPr>
    </w:p>
    <w:p w:rsidR="008D6DEB" w:rsidRPr="00612BC2" w:rsidRDefault="008D6DEB" w:rsidP="008D6DEB">
      <w:pPr>
        <w:pStyle w:val="Level1"/>
        <w:tabs>
          <w:tab w:val="left" w:pos="0"/>
          <w:tab w:val="left" w:pos="412"/>
          <w:tab w:val="left" w:pos="720"/>
          <w:tab w:val="left" w:pos="1440"/>
          <w:tab w:val="left" w:pos="1800"/>
          <w:tab w:val="left" w:pos="2880"/>
          <w:tab w:val="left" w:pos="3600"/>
          <w:tab w:val="right" w:pos="4320"/>
          <w:tab w:val="left" w:pos="5040"/>
          <w:tab w:val="right" w:pos="5760"/>
          <w:tab w:val="left" w:pos="6480"/>
          <w:tab w:val="right" w:pos="7200"/>
          <w:tab w:val="left" w:pos="7920"/>
          <w:tab w:val="right" w:pos="8640"/>
          <w:tab w:val="left" w:pos="9360"/>
        </w:tabs>
        <w:rPr>
          <w:rFonts w:ascii="Garamond" w:hAnsi="Garamond"/>
          <w:color w:val="000000"/>
        </w:rPr>
      </w:pPr>
      <w:r w:rsidRPr="00612BC2">
        <w:rPr>
          <w:rFonts w:ascii="Garamond" w:hAnsi="Garamond"/>
          <w:color w:val="000000"/>
        </w:rPr>
        <w:tab/>
        <w:t>Mailing Address:</w:t>
      </w:r>
      <w:r>
        <w:rPr>
          <w:rFonts w:ascii="Garamond" w:hAnsi="Garamond"/>
          <w:color w:val="000000"/>
        </w:rPr>
        <w:t xml:space="preserve"> </w:t>
      </w:r>
      <w:r w:rsidRPr="00612BC2">
        <w:rPr>
          <w:rFonts w:ascii="Garamond" w:hAnsi="Garamond"/>
          <w:color w:val="000000"/>
        </w:rPr>
        <w:t>___________________________________________________</w:t>
      </w:r>
      <w:r w:rsidR="00637495">
        <w:rPr>
          <w:rFonts w:ascii="Garamond" w:hAnsi="Garamond"/>
          <w:color w:val="000000"/>
        </w:rPr>
        <w:t>_______</w:t>
      </w:r>
    </w:p>
    <w:p w:rsidR="008D6DEB" w:rsidRPr="00612BC2" w:rsidRDefault="008D6DEB" w:rsidP="008D6DEB">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rFonts w:ascii="Garamond" w:hAnsi="Garamond"/>
          <w:color w:val="000000"/>
        </w:rPr>
      </w:pPr>
    </w:p>
    <w:p w:rsidR="008D6DEB" w:rsidRPr="00612BC2" w:rsidRDefault="008D6DE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r w:rsidRPr="00612BC2">
        <w:rPr>
          <w:color w:val="000000"/>
        </w:rPr>
        <w:tab/>
      </w:r>
      <w:r>
        <w:rPr>
          <w:color w:val="000000"/>
        </w:rPr>
        <w:t>Email</w:t>
      </w:r>
      <w:r w:rsidR="003D6BFC">
        <w:rPr>
          <w:color w:val="000000"/>
        </w:rPr>
        <w:t>:</w:t>
      </w:r>
      <w:r>
        <w:rPr>
          <w:color w:val="000000"/>
        </w:rPr>
        <w:t xml:space="preserve"> ______________________ </w:t>
      </w:r>
      <w:r w:rsidRPr="00612BC2">
        <w:rPr>
          <w:color w:val="000000"/>
        </w:rPr>
        <w:t>Pho</w:t>
      </w:r>
      <w:r>
        <w:rPr>
          <w:color w:val="000000"/>
        </w:rPr>
        <w:t>ne: ________________ Fax:__________________</w:t>
      </w:r>
    </w:p>
    <w:p w:rsidR="008D6DEB" w:rsidRDefault="008D6DEB" w:rsidP="008D6DEB">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rFonts w:ascii="Garamond" w:hAnsi="Garamond"/>
          <w:color w:val="000000"/>
        </w:rPr>
      </w:pPr>
    </w:p>
    <w:p w:rsidR="008D6DEB" w:rsidRPr="00612BC2" w:rsidRDefault="008D6DEB" w:rsidP="008D6DEB">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rFonts w:ascii="Garamond" w:hAnsi="Garamond"/>
          <w:color w:val="000000"/>
        </w:rPr>
      </w:pPr>
      <w:r w:rsidRPr="00612BC2">
        <w:rPr>
          <w:rFonts w:ascii="Garamond" w:hAnsi="Garamond"/>
          <w:color w:val="000000"/>
        </w:rPr>
        <w:t>Project manager (if different):_______________________</w:t>
      </w:r>
      <w:r>
        <w:rPr>
          <w:rFonts w:ascii="Garamond" w:hAnsi="Garamond"/>
          <w:color w:val="000000"/>
        </w:rPr>
        <w:t>___________Title:______________</w:t>
      </w:r>
    </w:p>
    <w:p w:rsidR="008D6DEB" w:rsidRPr="00612BC2" w:rsidRDefault="008D6DEB" w:rsidP="008D6DEB">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rFonts w:ascii="Garamond" w:hAnsi="Garamond"/>
          <w:color w:val="000000"/>
        </w:rPr>
      </w:pPr>
    </w:p>
    <w:p w:rsidR="008D6DEB" w:rsidRDefault="008D6DEB" w:rsidP="008D6DEB">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rFonts w:ascii="Garamond" w:hAnsi="Garamond"/>
          <w:color w:val="000000"/>
        </w:rPr>
      </w:pPr>
      <w:r w:rsidRPr="00612BC2">
        <w:rPr>
          <w:rFonts w:ascii="Garamond" w:hAnsi="Garamond"/>
          <w:color w:val="000000"/>
        </w:rPr>
        <w:tab/>
        <w:t>Mailing Address:</w:t>
      </w:r>
      <w:r>
        <w:rPr>
          <w:rFonts w:ascii="Garamond" w:hAnsi="Garamond"/>
          <w:color w:val="000000"/>
        </w:rPr>
        <w:t xml:space="preserve"> </w:t>
      </w:r>
      <w:r w:rsidRPr="00612BC2">
        <w:rPr>
          <w:rFonts w:ascii="Garamond" w:hAnsi="Garamond"/>
          <w:color w:val="000000"/>
        </w:rPr>
        <w:t>___________________________________________________</w:t>
      </w:r>
      <w:r w:rsidR="00637495">
        <w:rPr>
          <w:rFonts w:ascii="Garamond" w:hAnsi="Garamond"/>
          <w:color w:val="000000"/>
        </w:rPr>
        <w:t>_______</w:t>
      </w:r>
    </w:p>
    <w:p w:rsidR="008D6DEB" w:rsidRPr="00612BC2" w:rsidRDefault="008D6DEB" w:rsidP="008D6DEB">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rFonts w:ascii="Garamond" w:hAnsi="Garamond"/>
          <w:color w:val="000000"/>
        </w:rPr>
      </w:pPr>
    </w:p>
    <w:p w:rsidR="008D6DEB" w:rsidRDefault="008D6DE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r w:rsidRPr="00612BC2">
        <w:rPr>
          <w:color w:val="000000"/>
        </w:rPr>
        <w:tab/>
      </w:r>
      <w:r>
        <w:rPr>
          <w:color w:val="000000"/>
        </w:rPr>
        <w:t>Email</w:t>
      </w:r>
      <w:r w:rsidR="003D6BFC">
        <w:rPr>
          <w:color w:val="000000"/>
        </w:rPr>
        <w:t>:</w:t>
      </w:r>
      <w:r>
        <w:rPr>
          <w:color w:val="000000"/>
        </w:rPr>
        <w:t xml:space="preserve"> ______________________ </w:t>
      </w:r>
      <w:r w:rsidRPr="00612BC2">
        <w:rPr>
          <w:color w:val="000000"/>
        </w:rPr>
        <w:t>Pho</w:t>
      </w:r>
      <w:r>
        <w:rPr>
          <w:color w:val="000000"/>
        </w:rPr>
        <w:t>ne: ________________ Fax:__________________</w:t>
      </w:r>
    </w:p>
    <w:p w:rsidR="008D6DEB" w:rsidRDefault="008D6DE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p>
    <w:p w:rsidR="008D6DEB" w:rsidRPr="00612BC2" w:rsidRDefault="008D6DE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r w:rsidRPr="00612BC2">
        <w:rPr>
          <w:color w:val="000000"/>
        </w:rPr>
        <w:t>Location of Proposed Work</w:t>
      </w:r>
      <w:r w:rsidR="00676F24">
        <w:rPr>
          <w:color w:val="000000"/>
        </w:rPr>
        <w:t xml:space="preserve"> (including watershed)</w:t>
      </w:r>
      <w:r w:rsidRPr="00612BC2">
        <w:rPr>
          <w:color w:val="000000"/>
        </w:rPr>
        <w:t>: ___________________________________</w:t>
      </w:r>
    </w:p>
    <w:p w:rsidR="00CE317B" w:rsidRDefault="00CE317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p>
    <w:p w:rsidR="008D6DEB" w:rsidRDefault="00CE317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r>
        <w:rPr>
          <w:color w:val="000000"/>
        </w:rPr>
        <w:t>__</w:t>
      </w:r>
      <w:r w:rsidR="008D6DEB" w:rsidRPr="00612BC2">
        <w:rPr>
          <w:color w:val="000000"/>
        </w:rPr>
        <w:t>_________________________________________________________________________</w:t>
      </w:r>
    </w:p>
    <w:p w:rsidR="008D6DEB" w:rsidRDefault="008D6DE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p>
    <w:p w:rsidR="008E556E" w:rsidRDefault="008D6DE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r w:rsidRPr="00612BC2">
        <w:rPr>
          <w:color w:val="000000"/>
        </w:rPr>
        <w:t>Amount requested: ____________ Total Match:____________</w:t>
      </w:r>
    </w:p>
    <w:p w:rsidR="008D6DEB" w:rsidRPr="00612BC2" w:rsidRDefault="008D6DE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r w:rsidRPr="00612BC2">
        <w:rPr>
          <w:color w:val="000000"/>
        </w:rPr>
        <w:t>(</w:t>
      </w:r>
      <w:r>
        <w:rPr>
          <w:color w:val="000000"/>
          <w:sz w:val="22"/>
        </w:rPr>
        <w:t xml:space="preserve">Match must </w:t>
      </w:r>
      <w:r w:rsidRPr="009C0A94">
        <w:rPr>
          <w:color w:val="000000"/>
          <w:sz w:val="22"/>
        </w:rPr>
        <w:t xml:space="preserve">be </w:t>
      </w:r>
      <w:r w:rsidR="00CE317B">
        <w:rPr>
          <w:color w:val="000000"/>
          <w:sz w:val="22"/>
        </w:rPr>
        <w:t>25</w:t>
      </w:r>
      <w:r w:rsidRPr="009C0A94">
        <w:rPr>
          <w:color w:val="000000"/>
          <w:sz w:val="22"/>
        </w:rPr>
        <w:t>%</w:t>
      </w:r>
      <w:r>
        <w:rPr>
          <w:color w:val="000000"/>
          <w:sz w:val="22"/>
        </w:rPr>
        <w:t xml:space="preserve"> OR GREATER</w:t>
      </w:r>
      <w:r w:rsidRPr="00612BC2">
        <w:rPr>
          <w:color w:val="000000"/>
          <w:sz w:val="22"/>
        </w:rPr>
        <w:t xml:space="preserve"> of requested</w:t>
      </w:r>
      <w:r>
        <w:rPr>
          <w:color w:val="000000"/>
          <w:sz w:val="22"/>
        </w:rPr>
        <w:t xml:space="preserve"> funds</w:t>
      </w:r>
      <w:r w:rsidRPr="00612BC2">
        <w:rPr>
          <w:color w:val="000000"/>
        </w:rPr>
        <w:t>)</w:t>
      </w:r>
    </w:p>
    <w:p w:rsidR="008D6DEB" w:rsidRPr="00612BC2" w:rsidRDefault="008D6DE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p>
    <w:p w:rsidR="008D6DEB" w:rsidRDefault="008D6DEB" w:rsidP="008D6DEB">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rPr>
          <w:color w:val="000000"/>
        </w:rPr>
      </w:pPr>
      <w:r w:rsidRPr="00612BC2">
        <w:rPr>
          <w:color w:val="000000"/>
        </w:rPr>
        <w:tab/>
        <w:t>Amount Requested + Total Match = ___________________</w:t>
      </w:r>
    </w:p>
    <w:p w:rsidR="00A11A7F" w:rsidRPr="00E87CC9" w:rsidRDefault="00A11A7F" w:rsidP="000E087C">
      <w:pPr>
        <w:jc w:val="center"/>
        <w:rPr>
          <w:b/>
          <w:color w:val="000000"/>
          <w:u w:val="single"/>
        </w:rPr>
      </w:pPr>
      <w:r>
        <w:rPr>
          <w:color w:val="000000"/>
        </w:rPr>
        <w:br w:type="page"/>
      </w:r>
      <w:r w:rsidRPr="00E87CC9">
        <w:rPr>
          <w:b/>
          <w:color w:val="000000"/>
          <w:u w:val="single"/>
        </w:rPr>
        <w:lastRenderedPageBreak/>
        <w:t>Attac</w:t>
      </w:r>
      <w:r w:rsidR="003F51F4">
        <w:rPr>
          <w:b/>
          <w:color w:val="000000"/>
          <w:u w:val="single"/>
        </w:rPr>
        <w:t>hment A continued</w:t>
      </w:r>
    </w:p>
    <w:p w:rsidR="00A11A7F" w:rsidRPr="00A11A7F" w:rsidRDefault="00A11A7F" w:rsidP="00A11A7F">
      <w:pPr>
        <w:rPr>
          <w:color w:val="000000"/>
        </w:rPr>
      </w:pPr>
    </w:p>
    <w:p w:rsidR="00A11A7F" w:rsidRPr="00612BC2" w:rsidRDefault="00A11A7F" w:rsidP="00A11A7F">
      <w:pPr>
        <w:pStyle w:val="Heading1"/>
        <w:ind w:left="0" w:firstLine="0"/>
        <w:jc w:val="center"/>
        <w:rPr>
          <w:rFonts w:ascii="Garamond" w:hAnsi="Garamond"/>
          <w:b/>
          <w:bCs/>
          <w:color w:val="000000"/>
        </w:rPr>
      </w:pPr>
      <w:r w:rsidRPr="00612BC2">
        <w:rPr>
          <w:rFonts w:ascii="Garamond" w:hAnsi="Garamond"/>
          <w:b/>
          <w:bCs/>
          <w:color w:val="000000"/>
        </w:rPr>
        <w:t>Disclosure of concurrent or complimentary grant funding requests</w:t>
      </w:r>
    </w:p>
    <w:p w:rsidR="00A11A7F" w:rsidRPr="00612BC2" w:rsidRDefault="00A11A7F" w:rsidP="00A11A7F">
      <w:pPr>
        <w:rPr>
          <w:color w:val="000000"/>
        </w:rPr>
      </w:pPr>
      <w:r w:rsidRPr="00612BC2">
        <w:rPr>
          <w:color w:val="000000"/>
          <w:sz w:val="20"/>
        </w:rPr>
        <w:t>(This section must be accurately completed or the proposal will be disqualified as non-responsive.</w:t>
      </w:r>
      <w:r>
        <w:rPr>
          <w:color w:val="000000"/>
          <w:sz w:val="20"/>
        </w:rPr>
        <w:t xml:space="preserve"> </w:t>
      </w:r>
      <w:r w:rsidRPr="00612BC2">
        <w:rPr>
          <w:color w:val="000000"/>
          <w:sz w:val="20"/>
        </w:rPr>
        <w:t>Non-federal sources of funds from other granting entities can be used to meet BBNEP match requirements if used for tasks not funded by the BBNEP)</w:t>
      </w:r>
    </w:p>
    <w:p w:rsidR="00A11A7F" w:rsidRPr="00612BC2" w:rsidRDefault="00A11A7F" w:rsidP="00A11A7F">
      <w:pPr>
        <w:rPr>
          <w:color w:val="000000"/>
        </w:rPr>
      </w:pPr>
    </w:p>
    <w:p w:rsidR="00A11A7F" w:rsidRPr="00612BC2" w:rsidRDefault="00A11A7F" w:rsidP="00A11A7F">
      <w:pPr>
        <w:rPr>
          <w:color w:val="000000"/>
        </w:rPr>
      </w:pPr>
      <w:r w:rsidRPr="00612BC2">
        <w:rPr>
          <w:color w:val="000000"/>
        </w:rPr>
        <w:t>Have you requested funding for this project from another granting agency or organization?</w:t>
      </w:r>
    </w:p>
    <w:p w:rsidR="00A11A7F" w:rsidRPr="00612BC2" w:rsidRDefault="00A11A7F" w:rsidP="00A11A7F">
      <w:pPr>
        <w:rPr>
          <w:color w:val="000000"/>
        </w:rPr>
      </w:pPr>
      <w:r w:rsidRPr="00612BC2">
        <w:rPr>
          <w:color w:val="000000"/>
        </w:rPr>
        <w:tab/>
      </w:r>
      <w:r w:rsidRPr="00612BC2">
        <w:rPr>
          <w:color w:val="000000"/>
        </w:rPr>
        <w:tab/>
      </w:r>
      <w:r w:rsidR="008A2302" w:rsidRPr="00612BC2">
        <w:rPr>
          <w:color w:val="000000"/>
        </w:rPr>
        <w:fldChar w:fldCharType="begin">
          <w:ffData>
            <w:name w:val="Check3"/>
            <w:enabled/>
            <w:calcOnExit w:val="0"/>
            <w:checkBox>
              <w:sizeAuto/>
              <w:default w:val="0"/>
            </w:checkBox>
          </w:ffData>
        </w:fldChar>
      </w:r>
      <w:r w:rsidRPr="00612BC2">
        <w:rPr>
          <w:color w:val="000000"/>
        </w:rPr>
        <w:instrText xml:space="preserve"> FORMCHECKBOX </w:instrText>
      </w:r>
      <w:r w:rsidR="00DF679C">
        <w:rPr>
          <w:color w:val="000000"/>
        </w:rPr>
      </w:r>
      <w:r w:rsidR="00DF679C">
        <w:rPr>
          <w:color w:val="000000"/>
        </w:rPr>
        <w:fldChar w:fldCharType="separate"/>
      </w:r>
      <w:r w:rsidR="008A2302" w:rsidRPr="00612BC2">
        <w:rPr>
          <w:color w:val="000000"/>
        </w:rPr>
        <w:fldChar w:fldCharType="end"/>
      </w:r>
      <w:r>
        <w:rPr>
          <w:color w:val="000000"/>
        </w:rPr>
        <w:t xml:space="preserve"> </w:t>
      </w:r>
      <w:r w:rsidRPr="00612BC2">
        <w:rPr>
          <w:color w:val="000000"/>
        </w:rPr>
        <w:t>No</w:t>
      </w:r>
      <w:r w:rsidRPr="00612BC2">
        <w:rPr>
          <w:color w:val="000000"/>
        </w:rPr>
        <w:tab/>
      </w:r>
      <w:r w:rsidRPr="00612BC2">
        <w:rPr>
          <w:color w:val="000000"/>
        </w:rPr>
        <w:tab/>
      </w:r>
      <w:r w:rsidRPr="00612BC2">
        <w:rPr>
          <w:color w:val="000000"/>
        </w:rPr>
        <w:tab/>
      </w:r>
      <w:r w:rsidR="008A2302" w:rsidRPr="00612BC2">
        <w:rPr>
          <w:color w:val="000000"/>
        </w:rPr>
        <w:fldChar w:fldCharType="begin">
          <w:ffData>
            <w:name w:val="Check4"/>
            <w:enabled/>
            <w:calcOnExit w:val="0"/>
            <w:checkBox>
              <w:sizeAuto/>
              <w:default w:val="0"/>
            </w:checkBox>
          </w:ffData>
        </w:fldChar>
      </w:r>
      <w:r w:rsidRPr="00612BC2">
        <w:rPr>
          <w:color w:val="000000"/>
        </w:rPr>
        <w:instrText xml:space="preserve"> FORMCHECKBOX </w:instrText>
      </w:r>
      <w:r w:rsidR="00DF679C">
        <w:rPr>
          <w:color w:val="000000"/>
        </w:rPr>
      </w:r>
      <w:r w:rsidR="00DF679C">
        <w:rPr>
          <w:color w:val="000000"/>
        </w:rPr>
        <w:fldChar w:fldCharType="separate"/>
      </w:r>
      <w:r w:rsidR="008A2302" w:rsidRPr="00612BC2">
        <w:rPr>
          <w:color w:val="000000"/>
        </w:rPr>
        <w:fldChar w:fldCharType="end"/>
      </w:r>
      <w:r>
        <w:rPr>
          <w:color w:val="000000"/>
        </w:rPr>
        <w:t xml:space="preserve"> </w:t>
      </w:r>
      <w:r w:rsidRPr="00612BC2">
        <w:rPr>
          <w:color w:val="000000"/>
        </w:rPr>
        <w:t>Yes</w:t>
      </w:r>
    </w:p>
    <w:p w:rsidR="00A11A7F" w:rsidRPr="00612BC2" w:rsidRDefault="00A11A7F" w:rsidP="00A11A7F">
      <w:pPr>
        <w:rPr>
          <w:color w:val="000000"/>
        </w:rPr>
      </w:pPr>
    </w:p>
    <w:p w:rsidR="00A11A7F" w:rsidRPr="00612BC2" w:rsidRDefault="00A11A7F" w:rsidP="00A11A7F">
      <w:pPr>
        <w:rPr>
          <w:color w:val="000000"/>
        </w:rPr>
      </w:pPr>
      <w:r w:rsidRPr="00612BC2">
        <w:rPr>
          <w:color w:val="000000"/>
        </w:rPr>
        <w:t>If yes, check the appropriate boxes below and provide any needed explanations.</w:t>
      </w:r>
    </w:p>
    <w:p w:rsidR="00CE317B" w:rsidRDefault="00A11A7F" w:rsidP="00A11A7F">
      <w:pPr>
        <w:ind w:left="720"/>
        <w:rPr>
          <w:color w:val="000000"/>
        </w:rPr>
      </w:pPr>
      <w:r w:rsidRPr="00612BC2">
        <w:rPr>
          <w:color w:val="000000"/>
        </w:rPr>
        <w:t>Name of granting agency and requested amount:________________________________</w:t>
      </w:r>
    </w:p>
    <w:p w:rsidR="00A11A7F" w:rsidRDefault="00CE317B" w:rsidP="00A11A7F">
      <w:pPr>
        <w:ind w:left="173" w:firstLine="547"/>
        <w:rPr>
          <w:color w:val="000000"/>
        </w:rPr>
      </w:pPr>
      <w:r>
        <w:rPr>
          <w:color w:val="000000"/>
        </w:rPr>
        <w:t>__</w:t>
      </w:r>
      <w:r w:rsidR="00A11A7F" w:rsidRPr="00612BC2">
        <w:rPr>
          <w:color w:val="000000"/>
        </w:rPr>
        <w:t>______________________________________________________________</w:t>
      </w:r>
      <w:r w:rsidR="00A11A7F">
        <w:rPr>
          <w:color w:val="000000"/>
        </w:rPr>
        <w:t>______</w:t>
      </w:r>
    </w:p>
    <w:p w:rsidR="00A11A7F" w:rsidRPr="00612BC2" w:rsidRDefault="00A11A7F" w:rsidP="00A11A7F">
      <w:pPr>
        <w:ind w:left="173" w:firstLine="547"/>
        <w:rPr>
          <w:color w:val="000000"/>
        </w:rPr>
      </w:pPr>
    </w:p>
    <w:p w:rsidR="00A11A7F" w:rsidRPr="00612BC2" w:rsidRDefault="00A11A7F" w:rsidP="00A11A7F">
      <w:pPr>
        <w:ind w:left="720"/>
        <w:rPr>
          <w:color w:val="000000"/>
        </w:rPr>
      </w:pPr>
    </w:p>
    <w:p w:rsidR="00A11A7F" w:rsidRDefault="008A2302" w:rsidP="00A11A7F">
      <w:pPr>
        <w:ind w:left="720"/>
        <w:rPr>
          <w:color w:val="000000"/>
        </w:rPr>
      </w:pPr>
      <w:r w:rsidRPr="00612BC2">
        <w:rPr>
          <w:color w:val="000000"/>
        </w:rPr>
        <w:fldChar w:fldCharType="begin">
          <w:ffData>
            <w:name w:val="Check1"/>
            <w:enabled/>
            <w:calcOnExit w:val="0"/>
            <w:checkBox>
              <w:sizeAuto/>
              <w:default w:val="0"/>
            </w:checkBox>
          </w:ffData>
        </w:fldChar>
      </w:r>
      <w:r w:rsidR="00A11A7F" w:rsidRPr="00612BC2">
        <w:rPr>
          <w:color w:val="000000"/>
        </w:rPr>
        <w:instrText xml:space="preserve"> FORMCHECKBOX </w:instrText>
      </w:r>
      <w:r w:rsidR="00DF679C">
        <w:rPr>
          <w:color w:val="000000"/>
        </w:rPr>
      </w:r>
      <w:r w:rsidR="00DF679C">
        <w:rPr>
          <w:color w:val="000000"/>
        </w:rPr>
        <w:fldChar w:fldCharType="separate"/>
      </w:r>
      <w:r w:rsidRPr="00612BC2">
        <w:rPr>
          <w:color w:val="000000"/>
        </w:rPr>
        <w:fldChar w:fldCharType="end"/>
      </w:r>
      <w:r w:rsidR="00A11A7F">
        <w:rPr>
          <w:color w:val="000000"/>
        </w:rPr>
        <w:t xml:space="preserve"> </w:t>
      </w:r>
      <w:r w:rsidR="00A11A7F" w:rsidRPr="00612BC2">
        <w:rPr>
          <w:color w:val="000000"/>
        </w:rPr>
        <w:t>If we receive funding from the other entity, we will withdraw our request for funding from the BBNEP</w:t>
      </w:r>
      <w:r w:rsidR="00A11A7F">
        <w:rPr>
          <w:color w:val="000000"/>
        </w:rPr>
        <w:t xml:space="preserve"> under this solicitation.</w:t>
      </w:r>
    </w:p>
    <w:p w:rsidR="00A11A7F" w:rsidRPr="00612BC2" w:rsidRDefault="00A11A7F" w:rsidP="00A11A7F">
      <w:pPr>
        <w:ind w:left="720"/>
        <w:rPr>
          <w:color w:val="000000"/>
        </w:rPr>
      </w:pPr>
    </w:p>
    <w:p w:rsidR="00A11A7F" w:rsidRDefault="008A2302" w:rsidP="00A11A7F">
      <w:pPr>
        <w:ind w:left="720"/>
        <w:rPr>
          <w:color w:val="000000"/>
        </w:rPr>
      </w:pPr>
      <w:r w:rsidRPr="00612BC2">
        <w:rPr>
          <w:color w:val="000000"/>
        </w:rPr>
        <w:fldChar w:fldCharType="begin">
          <w:ffData>
            <w:name w:val="Check2"/>
            <w:enabled/>
            <w:calcOnExit w:val="0"/>
            <w:checkBox>
              <w:sizeAuto/>
              <w:default w:val="0"/>
            </w:checkBox>
          </w:ffData>
        </w:fldChar>
      </w:r>
      <w:r w:rsidR="00A11A7F" w:rsidRPr="00612BC2">
        <w:rPr>
          <w:color w:val="000000"/>
        </w:rPr>
        <w:instrText xml:space="preserve"> FORMCHECKBOX </w:instrText>
      </w:r>
      <w:r w:rsidR="00DF679C">
        <w:rPr>
          <w:color w:val="000000"/>
        </w:rPr>
      </w:r>
      <w:r w:rsidR="00DF679C">
        <w:rPr>
          <w:color w:val="000000"/>
        </w:rPr>
        <w:fldChar w:fldCharType="separate"/>
      </w:r>
      <w:r w:rsidRPr="00612BC2">
        <w:rPr>
          <w:color w:val="000000"/>
        </w:rPr>
        <w:fldChar w:fldCharType="end"/>
      </w:r>
      <w:r w:rsidR="00A11A7F" w:rsidRPr="00612BC2">
        <w:rPr>
          <w:color w:val="000000"/>
        </w:rPr>
        <w:t xml:space="preserve"> Our request for funding is conditional upon receipt of other grant funds. If we do not receive complimentary funding from the other granting agency, our project will not be viable, and we will withdraw our funding request.</w:t>
      </w:r>
    </w:p>
    <w:p w:rsidR="00A11A7F" w:rsidRPr="00612BC2" w:rsidRDefault="00A11A7F" w:rsidP="00A11A7F">
      <w:pPr>
        <w:ind w:left="720"/>
        <w:rPr>
          <w:color w:val="000000"/>
        </w:rPr>
      </w:pPr>
    </w:p>
    <w:p w:rsidR="00A11A7F" w:rsidRDefault="008A2302" w:rsidP="00A11A7F">
      <w:pPr>
        <w:ind w:left="720"/>
        <w:rPr>
          <w:color w:val="000000"/>
        </w:rPr>
      </w:pPr>
      <w:r w:rsidRPr="00612BC2">
        <w:rPr>
          <w:color w:val="000000"/>
        </w:rPr>
        <w:fldChar w:fldCharType="begin">
          <w:ffData>
            <w:name w:val="Check5"/>
            <w:enabled/>
            <w:calcOnExit w:val="0"/>
            <w:checkBox>
              <w:sizeAuto/>
              <w:default w:val="0"/>
            </w:checkBox>
          </w:ffData>
        </w:fldChar>
      </w:r>
      <w:r w:rsidR="00A11A7F" w:rsidRPr="00612BC2">
        <w:rPr>
          <w:color w:val="000000"/>
        </w:rPr>
        <w:instrText xml:space="preserve"> FORMCHECKBOX </w:instrText>
      </w:r>
      <w:r w:rsidR="00DF679C">
        <w:rPr>
          <w:color w:val="000000"/>
        </w:rPr>
      </w:r>
      <w:r w:rsidR="00DF679C">
        <w:rPr>
          <w:color w:val="000000"/>
        </w:rPr>
        <w:fldChar w:fldCharType="separate"/>
      </w:r>
      <w:r w:rsidRPr="00612BC2">
        <w:rPr>
          <w:color w:val="000000"/>
        </w:rPr>
        <w:fldChar w:fldCharType="end"/>
      </w:r>
      <w:r w:rsidR="00A11A7F" w:rsidRPr="00612BC2">
        <w:rPr>
          <w:color w:val="000000"/>
        </w:rPr>
        <w:t xml:space="preserve"> Our request for funding to the other entity is to cover tasks not proposed for funding by the BBNEP</w:t>
      </w:r>
      <w:r w:rsidR="00A11A7F">
        <w:rPr>
          <w:color w:val="000000"/>
        </w:rPr>
        <w:t>.</w:t>
      </w:r>
    </w:p>
    <w:p w:rsidR="00A11A7F" w:rsidRPr="00612BC2" w:rsidRDefault="00A11A7F" w:rsidP="00A11A7F">
      <w:pPr>
        <w:ind w:left="720"/>
        <w:rPr>
          <w:color w:val="000000"/>
        </w:rPr>
      </w:pPr>
    </w:p>
    <w:p w:rsidR="008E556E" w:rsidRDefault="008A2302" w:rsidP="00A11A7F">
      <w:pPr>
        <w:ind w:left="720"/>
        <w:rPr>
          <w:color w:val="000000"/>
        </w:rPr>
      </w:pPr>
      <w:r w:rsidRPr="00612BC2">
        <w:rPr>
          <w:color w:val="000000"/>
        </w:rPr>
        <w:fldChar w:fldCharType="begin">
          <w:ffData>
            <w:name w:val="Check6"/>
            <w:enabled/>
            <w:calcOnExit w:val="0"/>
            <w:checkBox>
              <w:sizeAuto/>
              <w:default w:val="0"/>
            </w:checkBox>
          </w:ffData>
        </w:fldChar>
      </w:r>
      <w:r w:rsidR="00A11A7F" w:rsidRPr="00612BC2">
        <w:rPr>
          <w:color w:val="000000"/>
        </w:rPr>
        <w:instrText xml:space="preserve"> FORMCHECKBOX </w:instrText>
      </w:r>
      <w:r w:rsidR="00DF679C">
        <w:rPr>
          <w:color w:val="000000"/>
        </w:rPr>
      </w:r>
      <w:r w:rsidR="00DF679C">
        <w:rPr>
          <w:color w:val="000000"/>
        </w:rPr>
        <w:fldChar w:fldCharType="separate"/>
      </w:r>
      <w:r w:rsidRPr="00612BC2">
        <w:rPr>
          <w:color w:val="000000"/>
        </w:rPr>
        <w:fldChar w:fldCharType="end"/>
      </w:r>
      <w:r w:rsidR="00A11A7F">
        <w:rPr>
          <w:color w:val="000000"/>
        </w:rPr>
        <w:t xml:space="preserve"> </w:t>
      </w:r>
      <w:r w:rsidR="00A11A7F" w:rsidRPr="00612BC2">
        <w:rPr>
          <w:color w:val="000000"/>
        </w:rPr>
        <w:t>Other:</w:t>
      </w:r>
    </w:p>
    <w:p w:rsidR="00A11A7F" w:rsidRPr="00612BC2" w:rsidRDefault="00A11A7F" w:rsidP="00A11A7F">
      <w:pPr>
        <w:rPr>
          <w:color w:val="000000"/>
        </w:rPr>
      </w:pPr>
    </w:p>
    <w:p w:rsidR="00A11A7F" w:rsidRDefault="00A11A7F" w:rsidP="00A11A7F">
      <w:pPr>
        <w:rPr>
          <w:bCs/>
          <w:sz w:val="20"/>
        </w:rPr>
      </w:pPr>
      <w:r w:rsidRPr="00612BC2">
        <w:rPr>
          <w:color w:val="000000"/>
        </w:rPr>
        <w:t>Explanations, if any</w:t>
      </w:r>
      <w:r>
        <w:rPr>
          <w:color w:val="000000"/>
        </w:rPr>
        <w:t>:</w:t>
      </w:r>
    </w:p>
    <w:p w:rsidR="00B52EAB" w:rsidRPr="00612BC2" w:rsidRDefault="003F51F4">
      <w:pPr>
        <w:tabs>
          <w:tab w:val="left" w:pos="-17"/>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spacing w:line="360" w:lineRule="auto"/>
        <w:jc w:val="center"/>
        <w:rPr>
          <w:b/>
          <w:bCs/>
          <w:snapToGrid/>
          <w:color w:val="000000"/>
          <w:u w:val="single"/>
        </w:rPr>
      </w:pPr>
      <w:r>
        <w:rPr>
          <w:b/>
          <w:bCs/>
          <w:snapToGrid/>
          <w:color w:val="000000"/>
          <w:u w:val="single"/>
        </w:rPr>
        <w:br w:type="page"/>
      </w:r>
      <w:r>
        <w:rPr>
          <w:b/>
          <w:bCs/>
          <w:snapToGrid/>
          <w:color w:val="000000"/>
          <w:u w:val="single"/>
        </w:rPr>
        <w:lastRenderedPageBreak/>
        <w:t>Attachment B</w:t>
      </w:r>
    </w:p>
    <w:p w:rsidR="008E556E" w:rsidRDefault="00B52EAB">
      <w:pPr>
        <w:spacing w:after="120"/>
        <w:jc w:val="center"/>
        <w:rPr>
          <w:b/>
          <w:bCs/>
          <w:snapToGrid/>
          <w:color w:val="000000"/>
          <w:sz w:val="28"/>
        </w:rPr>
      </w:pPr>
      <w:r w:rsidRPr="00612BC2">
        <w:rPr>
          <w:b/>
          <w:bCs/>
          <w:snapToGrid/>
          <w:color w:val="000000"/>
          <w:sz w:val="28"/>
        </w:rPr>
        <w:t>Policies/Statutes/Legislation Guiding this Grant Program</w:t>
      </w:r>
    </w:p>
    <w:p w:rsidR="00B52EAB" w:rsidRPr="00612BC2" w:rsidRDefault="00B52EAB" w:rsidP="00DF252D">
      <w:pPr>
        <w:tabs>
          <w:tab w:val="left" w:pos="0"/>
        </w:tabs>
        <w:suppressAutoHyphens/>
        <w:jc w:val="both"/>
        <w:rPr>
          <w:b/>
          <w:bCs/>
          <w:snapToGrid/>
          <w:color w:val="000000"/>
        </w:rPr>
      </w:pPr>
    </w:p>
    <w:p w:rsidR="00B52EAB" w:rsidRPr="00612BC2" w:rsidRDefault="00B52EAB" w:rsidP="00DF252D">
      <w:pPr>
        <w:tabs>
          <w:tab w:val="left" w:pos="0"/>
          <w:tab w:val="left" w:pos="720"/>
          <w:tab w:val="left" w:pos="1440"/>
          <w:tab w:val="left" w:pos="2160"/>
        </w:tabs>
        <w:suppressAutoHyphens/>
        <w:jc w:val="both"/>
        <w:rPr>
          <w:color w:val="000000"/>
        </w:rPr>
      </w:pPr>
      <w:r w:rsidRPr="00612BC2">
        <w:rPr>
          <w:color w:val="000000"/>
        </w:rPr>
        <w:t xml:space="preserve">The award of grants to municipalities is subject to the regulations in </w:t>
      </w:r>
      <w:hyperlink r:id="rId35" w:history="1">
        <w:r w:rsidR="00EA1D3D" w:rsidRPr="00EA1D3D">
          <w:rPr>
            <w:rStyle w:val="Hyperlink"/>
          </w:rPr>
          <w:t>815 CMR 2.0</w:t>
        </w:r>
      </w:hyperlink>
      <w:r w:rsidRPr="00612BC2">
        <w:rPr>
          <w:color w:val="000000"/>
        </w:rPr>
        <w:t xml:space="preserve">. Additional state policies and guidelines on municipal grants can be found on the </w:t>
      </w:r>
      <w:hyperlink r:id="rId36" w:history="1">
        <w:r w:rsidRPr="00EA1D3D">
          <w:rPr>
            <w:rStyle w:val="Hyperlink"/>
          </w:rPr>
          <w:t>Operational Services Division</w:t>
        </w:r>
      </w:hyperlink>
      <w:r w:rsidRPr="00612BC2">
        <w:rPr>
          <w:color w:val="000000"/>
        </w:rPr>
        <w:t xml:space="preserve"> website.</w:t>
      </w:r>
      <w:r w:rsidR="00683E8D">
        <w:rPr>
          <w:color w:val="000000"/>
        </w:rPr>
        <w:t xml:space="preserve"> </w:t>
      </w:r>
      <w:r w:rsidRPr="00612BC2">
        <w:rPr>
          <w:color w:val="000000"/>
        </w:rPr>
        <w:t>This grant program is also governed by cooperative agreements between the Commonwealth of Massachusetts</w:t>
      </w:r>
      <w:r w:rsidR="000F1AFB">
        <w:rPr>
          <w:color w:val="000000"/>
        </w:rPr>
        <w:t xml:space="preserve"> and the U</w:t>
      </w:r>
      <w:r w:rsidR="00D27688">
        <w:rPr>
          <w:color w:val="000000"/>
        </w:rPr>
        <w:t>.</w:t>
      </w:r>
      <w:r w:rsidR="000F1AFB">
        <w:rPr>
          <w:color w:val="000000"/>
        </w:rPr>
        <w:t>S</w:t>
      </w:r>
      <w:r w:rsidR="00D27688">
        <w:rPr>
          <w:color w:val="000000"/>
        </w:rPr>
        <w:t xml:space="preserve">. </w:t>
      </w:r>
      <w:r w:rsidRPr="00612BC2">
        <w:rPr>
          <w:color w:val="000000"/>
        </w:rPr>
        <w:t xml:space="preserve">EPA in support of the Buzzards </w:t>
      </w:r>
      <w:r w:rsidR="009C038D">
        <w:rPr>
          <w:color w:val="000000"/>
        </w:rPr>
        <w:t>Bay National Estuary Program.</w:t>
      </w:r>
      <w:r w:rsidR="00683E8D">
        <w:rPr>
          <w:color w:val="000000"/>
        </w:rPr>
        <w:t xml:space="preserve"> </w:t>
      </w:r>
      <w:r w:rsidR="009C038D">
        <w:rPr>
          <w:color w:val="000000"/>
        </w:rPr>
        <w:t>Any s</w:t>
      </w:r>
      <w:r w:rsidRPr="00612BC2">
        <w:rPr>
          <w:color w:val="000000"/>
        </w:rPr>
        <w:t xml:space="preserve">tate funds issued under this </w:t>
      </w:r>
      <w:r w:rsidR="00AB4E29">
        <w:rPr>
          <w:color w:val="000000"/>
        </w:rPr>
        <w:t>Bid</w:t>
      </w:r>
      <w:r w:rsidRPr="00612BC2">
        <w:rPr>
          <w:color w:val="000000"/>
        </w:rPr>
        <w:t xml:space="preserve"> are considered match to these Cooperative Agreements.</w:t>
      </w:r>
      <w:r w:rsidR="00683E8D">
        <w:rPr>
          <w:color w:val="000000"/>
        </w:rPr>
        <w:t xml:space="preserve"> </w:t>
      </w:r>
      <w:r w:rsidRPr="00612BC2">
        <w:rPr>
          <w:color w:val="000000"/>
        </w:rPr>
        <w:t>A description of the authorization and purposes of the National Estuary Program funding is available at:</w:t>
      </w:r>
    </w:p>
    <w:p w:rsidR="00B52EAB" w:rsidRDefault="00DF679C">
      <w:pPr>
        <w:tabs>
          <w:tab w:val="left" w:pos="0"/>
          <w:tab w:val="left" w:pos="720"/>
          <w:tab w:val="left" w:pos="1440"/>
          <w:tab w:val="left" w:pos="2160"/>
        </w:tabs>
        <w:suppressAutoHyphens/>
        <w:rPr>
          <w:b/>
          <w:color w:val="000000"/>
        </w:rPr>
      </w:pPr>
      <w:hyperlink r:id="rId37" w:history="1">
        <w:r w:rsidR="001826BD" w:rsidRPr="001826BD">
          <w:rPr>
            <w:rStyle w:val="Hyperlink"/>
            <w:b/>
          </w:rPr>
          <w:t>https://www.cfda.gov/index?s=program&amp;mode=form&amp;tab=step1&amp;id=5dad0d18acc9fb603e8cbc46c8efa07d</w:t>
        </w:r>
      </w:hyperlink>
    </w:p>
    <w:p w:rsidR="0026313C" w:rsidRDefault="0026313C">
      <w:pPr>
        <w:tabs>
          <w:tab w:val="left" w:pos="0"/>
          <w:tab w:val="left" w:pos="720"/>
          <w:tab w:val="left" w:pos="1440"/>
          <w:tab w:val="left" w:pos="2160"/>
        </w:tabs>
        <w:suppressAutoHyphens/>
        <w:rPr>
          <w:b/>
          <w:color w:val="000000"/>
        </w:rPr>
      </w:pPr>
    </w:p>
    <w:p w:rsidR="0026313C" w:rsidRDefault="0026313C">
      <w:pPr>
        <w:tabs>
          <w:tab w:val="left" w:pos="0"/>
          <w:tab w:val="left" w:pos="720"/>
          <w:tab w:val="left" w:pos="1440"/>
          <w:tab w:val="left" w:pos="2160"/>
        </w:tabs>
        <w:suppressAutoHyphens/>
        <w:rPr>
          <w:b/>
          <w:color w:val="000000"/>
        </w:rPr>
      </w:pPr>
    </w:p>
    <w:p w:rsidR="0026313C" w:rsidRPr="001826BD" w:rsidRDefault="0026313C">
      <w:pPr>
        <w:tabs>
          <w:tab w:val="left" w:pos="0"/>
          <w:tab w:val="left" w:pos="720"/>
          <w:tab w:val="left" w:pos="1440"/>
          <w:tab w:val="left" w:pos="2160"/>
        </w:tabs>
        <w:suppressAutoHyphens/>
        <w:rPr>
          <w:b/>
          <w:color w:val="000000"/>
        </w:rPr>
      </w:pPr>
    </w:p>
    <w:p w:rsidR="0026313C" w:rsidRPr="003A65C1" w:rsidRDefault="003F51F4" w:rsidP="0026313C">
      <w:pPr>
        <w:jc w:val="center"/>
        <w:rPr>
          <w:b/>
          <w:color w:val="000000"/>
          <w:u w:val="single"/>
        </w:rPr>
      </w:pPr>
      <w:r>
        <w:rPr>
          <w:b/>
          <w:color w:val="000000"/>
          <w:u w:val="single"/>
        </w:rPr>
        <w:t>Attachment C</w:t>
      </w:r>
    </w:p>
    <w:p w:rsidR="0026313C" w:rsidRPr="003A65C1" w:rsidRDefault="0026313C" w:rsidP="0026313C">
      <w:pPr>
        <w:jc w:val="center"/>
        <w:rPr>
          <w:b/>
          <w:color w:val="000000"/>
        </w:rPr>
      </w:pPr>
      <w:r w:rsidRPr="003A65C1">
        <w:rPr>
          <w:b/>
          <w:color w:val="000000"/>
        </w:rPr>
        <w:t>EEA Supplemental Terms &amp; Conditions</w:t>
      </w:r>
    </w:p>
    <w:p w:rsidR="0026313C" w:rsidRPr="003A65C1" w:rsidRDefault="0026313C" w:rsidP="0026313C">
      <w:pPr>
        <w:rPr>
          <w:color w:val="000000"/>
        </w:rPr>
      </w:pPr>
    </w:p>
    <w:p w:rsidR="0026313C" w:rsidRDefault="00CE4833" w:rsidP="0026313C">
      <w:pPr>
        <w:rPr>
          <w:color w:val="000000"/>
        </w:rPr>
      </w:pPr>
      <w:r>
        <w:rPr>
          <w:color w:val="000000"/>
        </w:rPr>
        <w:t xml:space="preserve">See attached sheet on COMMBUYS solicitation under </w:t>
      </w:r>
      <w:r w:rsidR="001E138C">
        <w:rPr>
          <w:color w:val="000000"/>
        </w:rPr>
        <w:t>“</w:t>
      </w:r>
      <w:r>
        <w:rPr>
          <w:color w:val="000000"/>
        </w:rPr>
        <w:t>File Attachments.</w:t>
      </w:r>
      <w:r w:rsidR="001E138C">
        <w:rPr>
          <w:color w:val="000000"/>
        </w:rPr>
        <w:t>”</w:t>
      </w:r>
    </w:p>
    <w:p w:rsidR="00B52EAB" w:rsidRPr="00612BC2" w:rsidRDefault="00B52EAB" w:rsidP="0026313C">
      <w:pPr>
        <w:jc w:val="center"/>
        <w:rPr>
          <w:b/>
          <w:color w:val="000000"/>
        </w:rPr>
      </w:pPr>
    </w:p>
    <w:p w:rsidR="00B52EAB" w:rsidRPr="00612BC2" w:rsidRDefault="00B52EAB">
      <w:pPr>
        <w:jc w:val="center"/>
        <w:rPr>
          <w:b/>
          <w:color w:val="000000"/>
        </w:rPr>
        <w:sectPr w:rsidR="00B52EAB" w:rsidRPr="00612BC2">
          <w:footerReference w:type="default" r:id="rId38"/>
          <w:endnotePr>
            <w:numFmt w:val="decimal"/>
          </w:endnotePr>
          <w:pgSz w:w="12240" w:h="15840" w:code="1"/>
          <w:pgMar w:top="1440" w:right="1440" w:bottom="1260" w:left="1440" w:header="1170" w:footer="715" w:gutter="0"/>
          <w:pgNumType w:start="1"/>
          <w:cols w:space="720"/>
          <w:noEndnote/>
        </w:sectPr>
      </w:pPr>
    </w:p>
    <w:p w:rsidR="008D6DEB" w:rsidRPr="003F51F4" w:rsidRDefault="00645F01">
      <w:pPr>
        <w:pStyle w:val="Heading2"/>
        <w:tabs>
          <w:tab w:val="clear" w:pos="4680"/>
          <w:tab w:val="clear" w:pos="5040"/>
          <w:tab w:val="clear" w:pos="5760"/>
          <w:tab w:val="clear" w:pos="6480"/>
          <w:tab w:val="clear" w:pos="7200"/>
          <w:tab w:val="clear" w:pos="7920"/>
          <w:tab w:val="clear" w:pos="8640"/>
          <w:tab w:val="clear" w:pos="9360"/>
          <w:tab w:val="left" w:pos="-270"/>
          <w:tab w:val="left" w:pos="-17"/>
          <w:tab w:val="left" w:pos="450"/>
          <w:tab w:val="left" w:pos="990"/>
          <w:tab w:val="right" w:pos="9090"/>
        </w:tabs>
        <w:spacing w:line="288" w:lineRule="exact"/>
        <w:rPr>
          <w:rFonts w:ascii="Garamond" w:hAnsi="Garamond"/>
          <w:color w:val="000000"/>
          <w:u w:val="single"/>
        </w:rPr>
      </w:pPr>
      <w:r>
        <w:rPr>
          <w:noProof/>
        </w:rPr>
        <w:lastRenderedPageBreak/>
        <w:drawing>
          <wp:anchor distT="0" distB="0" distL="114300" distR="114300" simplePos="0" relativeHeight="251657728" behindDoc="1" locked="0" layoutInCell="1" allowOverlap="1">
            <wp:simplePos x="0" y="0"/>
            <wp:positionH relativeFrom="column">
              <wp:posOffset>0</wp:posOffset>
            </wp:positionH>
            <wp:positionV relativeFrom="paragraph">
              <wp:posOffset>510540</wp:posOffset>
            </wp:positionV>
            <wp:extent cx="6179820" cy="6772275"/>
            <wp:effectExtent l="19050" t="19050" r="11430" b="28575"/>
            <wp:wrapTight wrapText="bothSides">
              <wp:wrapPolygon edited="0">
                <wp:start x="-67" y="-61"/>
                <wp:lineTo x="-67" y="21630"/>
                <wp:lineTo x="21573" y="21630"/>
                <wp:lineTo x="21573" y="-61"/>
                <wp:lineTo x="-67" y="-61"/>
              </wp:wrapPolygon>
            </wp:wrapTight>
            <wp:docPr id="19" name="Picture 19" descr="buzzards-bay-nep-study-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zzards-bay-nep-study-are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9820" cy="6772275"/>
                    </a:xfrm>
                    <a:prstGeom prst="rect">
                      <a:avLst/>
                    </a:prstGeom>
                    <a:solidFill>
                      <a:srgbClr val="FFFFFF"/>
                    </a:solidFill>
                    <a:ln w="9525">
                      <a:solidFill>
                        <a:srgbClr val="000000"/>
                      </a:solidFill>
                      <a:miter lim="800000"/>
                      <a:headEnd/>
                      <a:tailEnd/>
                    </a:ln>
                  </pic:spPr>
                </pic:pic>
              </a:graphicData>
            </a:graphic>
          </wp:anchor>
        </w:drawing>
      </w:r>
      <w:r w:rsidR="00E60216" w:rsidRPr="00E60216">
        <w:rPr>
          <w:rFonts w:ascii="Garamond" w:hAnsi="Garamond"/>
          <w:color w:val="000000"/>
          <w:u w:val="single"/>
        </w:rPr>
        <w:t>Attachment</w:t>
      </w:r>
      <w:r w:rsidR="008D6DEB">
        <w:rPr>
          <w:rFonts w:ascii="Garamond" w:hAnsi="Garamond"/>
          <w:color w:val="000000"/>
          <w:u w:val="single"/>
        </w:rPr>
        <w:t xml:space="preserve"> </w:t>
      </w:r>
      <w:r w:rsidR="003F51F4">
        <w:rPr>
          <w:rFonts w:ascii="Garamond" w:hAnsi="Garamond"/>
          <w:color w:val="000000"/>
          <w:u w:val="single"/>
        </w:rPr>
        <w:t>D</w:t>
      </w:r>
    </w:p>
    <w:p w:rsidR="008E556E" w:rsidRDefault="00B52EAB">
      <w:pPr>
        <w:pStyle w:val="Heading2"/>
        <w:tabs>
          <w:tab w:val="clear" w:pos="4680"/>
          <w:tab w:val="clear" w:pos="5040"/>
          <w:tab w:val="clear" w:pos="5760"/>
          <w:tab w:val="clear" w:pos="6480"/>
          <w:tab w:val="clear" w:pos="7200"/>
          <w:tab w:val="clear" w:pos="7920"/>
          <w:tab w:val="clear" w:pos="8640"/>
          <w:tab w:val="clear" w:pos="9360"/>
          <w:tab w:val="left" w:pos="-270"/>
          <w:tab w:val="left" w:pos="-17"/>
          <w:tab w:val="left" w:pos="450"/>
          <w:tab w:val="left" w:pos="990"/>
          <w:tab w:val="right" w:pos="9090"/>
        </w:tabs>
        <w:spacing w:line="288" w:lineRule="exact"/>
        <w:rPr>
          <w:rFonts w:ascii="Garamond" w:hAnsi="Garamond"/>
          <w:color w:val="000000"/>
        </w:rPr>
      </w:pPr>
      <w:r w:rsidRPr="00612BC2">
        <w:rPr>
          <w:rFonts w:ascii="Garamond" w:hAnsi="Garamond"/>
          <w:color w:val="000000"/>
        </w:rPr>
        <w:t>Geographic Limits of Eligible Projects</w:t>
      </w:r>
      <w:r w:rsidR="003C44CD">
        <w:rPr>
          <w:rFonts w:ascii="Garamond" w:hAnsi="Garamond"/>
          <w:color w:val="000000"/>
        </w:rPr>
        <w:t xml:space="preserve"> (Fig 1) and Map of N</w:t>
      </w:r>
      <w:r w:rsidR="006671DF">
        <w:rPr>
          <w:rFonts w:ascii="Garamond" w:hAnsi="Garamond"/>
          <w:color w:val="000000"/>
        </w:rPr>
        <w:t>utrient</w:t>
      </w:r>
      <w:r w:rsidR="003C44CD">
        <w:rPr>
          <w:rFonts w:ascii="Garamond" w:hAnsi="Garamond"/>
          <w:color w:val="000000"/>
        </w:rPr>
        <w:t xml:space="preserve"> Impaired Waters (Fig 2)</w:t>
      </w:r>
    </w:p>
    <w:p w:rsidR="006F7AE9" w:rsidRDefault="006F7AE9" w:rsidP="006F7AE9">
      <w:pPr>
        <w:rPr>
          <w:color w:val="000000"/>
          <w:sz w:val="22"/>
          <w:szCs w:val="22"/>
        </w:rPr>
      </w:pPr>
      <w:r>
        <w:rPr>
          <w:color w:val="000000"/>
          <w:sz w:val="22"/>
          <w:szCs w:val="22"/>
        </w:rPr>
        <w:t xml:space="preserve">Figure 1. </w:t>
      </w:r>
      <w:r w:rsidR="00B52EAB" w:rsidRPr="00141AB5">
        <w:rPr>
          <w:color w:val="000000"/>
          <w:sz w:val="22"/>
          <w:szCs w:val="22"/>
        </w:rPr>
        <w:t xml:space="preserve">Projects must be located </w:t>
      </w:r>
      <w:r w:rsidR="00141AB5">
        <w:rPr>
          <w:color w:val="000000"/>
          <w:sz w:val="22"/>
          <w:szCs w:val="22"/>
        </w:rPr>
        <w:t xml:space="preserve">principally within </w:t>
      </w:r>
      <w:r w:rsidR="00B52EAB" w:rsidRPr="00141AB5">
        <w:rPr>
          <w:color w:val="000000"/>
          <w:sz w:val="22"/>
          <w:szCs w:val="22"/>
        </w:rPr>
        <w:t>the Buzzards Bay watershe</w:t>
      </w:r>
      <w:r w:rsidR="005666AC" w:rsidRPr="00141AB5">
        <w:rPr>
          <w:color w:val="000000"/>
          <w:sz w:val="22"/>
          <w:szCs w:val="22"/>
        </w:rPr>
        <w:t>d as delineated by the purple shaded area above</w:t>
      </w:r>
      <w:r w:rsidR="00B52EAB" w:rsidRPr="00141AB5">
        <w:rPr>
          <w:color w:val="000000"/>
          <w:sz w:val="22"/>
          <w:szCs w:val="22"/>
        </w:rPr>
        <w:t>, although broader components of projects like outreach and education can be town-wide. Projects in Gosnold must be on the Buzzard</w:t>
      </w:r>
      <w:r w:rsidR="00D05E49" w:rsidRPr="00141AB5">
        <w:rPr>
          <w:color w:val="000000"/>
          <w:sz w:val="22"/>
          <w:szCs w:val="22"/>
        </w:rPr>
        <w:t xml:space="preserve">s Bay half of the island. </w:t>
      </w:r>
      <w:r w:rsidR="00141AB5" w:rsidRPr="00CA536C">
        <w:rPr>
          <w:rStyle w:val="footnoteref"/>
          <w:color w:val="000000"/>
          <w:sz w:val="22"/>
          <w:szCs w:val="22"/>
          <w:vertAlign w:val="baseline"/>
        </w:rPr>
        <w:t>Projects that s</w:t>
      </w:r>
      <w:r w:rsidR="001802B1">
        <w:rPr>
          <w:rStyle w:val="footnoteref"/>
          <w:color w:val="000000"/>
          <w:sz w:val="22"/>
          <w:szCs w:val="22"/>
          <w:vertAlign w:val="baseline"/>
        </w:rPr>
        <w:t xml:space="preserve">traddle the watershed boundary </w:t>
      </w:r>
      <w:r w:rsidR="00141AB5" w:rsidRPr="00CA536C">
        <w:rPr>
          <w:rStyle w:val="footnoteref"/>
          <w:color w:val="000000"/>
          <w:sz w:val="22"/>
          <w:szCs w:val="22"/>
          <w:vertAlign w:val="baseline"/>
        </w:rPr>
        <w:t>or applications that include linked complimentary areas within and outside the watershed boundary may be considered.</w:t>
      </w:r>
      <w:r w:rsidR="00141AB5" w:rsidRPr="00141AB5">
        <w:rPr>
          <w:rStyle w:val="footnoteref"/>
          <w:color w:val="000000"/>
          <w:sz w:val="22"/>
          <w:szCs w:val="22"/>
          <w:vertAlign w:val="baseline"/>
        </w:rPr>
        <w:t xml:space="preserve"> </w:t>
      </w:r>
      <w:r w:rsidR="00D05E49" w:rsidRPr="00141AB5">
        <w:rPr>
          <w:color w:val="000000"/>
          <w:sz w:val="22"/>
          <w:szCs w:val="22"/>
        </w:rPr>
        <w:t>A larger version of this</w:t>
      </w:r>
      <w:r w:rsidR="00B52EAB" w:rsidRPr="00141AB5">
        <w:rPr>
          <w:color w:val="000000"/>
          <w:sz w:val="22"/>
          <w:szCs w:val="22"/>
        </w:rPr>
        <w:t xml:space="preserve"> map is available at </w:t>
      </w:r>
      <w:hyperlink r:id="rId40" w:history="1">
        <w:r w:rsidR="00DF679C">
          <w:rPr>
            <w:rStyle w:val="Hyperlink"/>
            <w:sz w:val="22"/>
            <w:szCs w:val="22"/>
          </w:rPr>
          <w:t>www.buzzardsbay.org/bayshed.htm</w:t>
        </w:r>
      </w:hyperlink>
      <w:r>
        <w:rPr>
          <w:color w:val="000000"/>
          <w:sz w:val="22"/>
          <w:szCs w:val="22"/>
        </w:rPr>
        <w:t>.</w:t>
      </w:r>
      <w:r>
        <w:rPr>
          <w:color w:val="000000"/>
          <w:sz w:val="22"/>
          <w:szCs w:val="22"/>
        </w:rPr>
        <w:br w:type="page"/>
      </w:r>
    </w:p>
    <w:p w:rsidR="006F7AE9" w:rsidRDefault="00B1589C" w:rsidP="006F7AE9">
      <w:pPr>
        <w:rPr>
          <w:color w:val="000000"/>
          <w:sz w:val="22"/>
          <w:szCs w:val="22"/>
        </w:rPr>
      </w:pPr>
      <w:r>
        <w:rPr>
          <w:noProof/>
          <w:snapToGrid/>
          <w:color w:val="000000"/>
          <w:sz w:val="22"/>
          <w:szCs w:val="22"/>
        </w:rPr>
        <w:lastRenderedPageBreak/>
        <w:drawing>
          <wp:inline distT="0" distB="0" distL="0" distR="0">
            <wp:extent cx="5870448" cy="6437376"/>
            <wp:effectExtent l="19050" t="19050" r="1651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D_WQclass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70448" cy="6437376"/>
                    </a:xfrm>
                    <a:prstGeom prst="rect">
                      <a:avLst/>
                    </a:prstGeom>
                    <a:ln>
                      <a:solidFill>
                        <a:schemeClr val="tx1"/>
                      </a:solidFill>
                    </a:ln>
                  </pic:spPr>
                </pic:pic>
              </a:graphicData>
            </a:graphic>
          </wp:inline>
        </w:drawing>
      </w:r>
      <w:r w:rsidR="006F7AE9">
        <w:rPr>
          <w:color w:val="000000"/>
          <w:sz w:val="22"/>
          <w:szCs w:val="22"/>
        </w:rPr>
        <w:t xml:space="preserve">Figure 2. Map of </w:t>
      </w:r>
      <w:r w:rsidR="006671DF">
        <w:rPr>
          <w:color w:val="000000"/>
          <w:sz w:val="22"/>
          <w:szCs w:val="22"/>
        </w:rPr>
        <w:t>nutrient</w:t>
      </w:r>
      <w:r w:rsidR="006F7AE9">
        <w:rPr>
          <w:color w:val="000000"/>
          <w:sz w:val="22"/>
          <w:szCs w:val="22"/>
        </w:rPr>
        <w:t xml:space="preserve"> impaired waters in the Buzzards Bay watershed </w:t>
      </w:r>
      <w:r w:rsidR="006671DF">
        <w:rPr>
          <w:color w:val="000000"/>
          <w:sz w:val="22"/>
          <w:szCs w:val="22"/>
        </w:rPr>
        <w:t xml:space="preserve">(nitrogen and phosphorus) </w:t>
      </w:r>
      <w:r w:rsidR="006F7AE9">
        <w:rPr>
          <w:color w:val="000000"/>
          <w:sz w:val="22"/>
          <w:szCs w:val="22"/>
        </w:rPr>
        <w:t xml:space="preserve">identified in DEP’s </w:t>
      </w:r>
      <w:r w:rsidR="00770705">
        <w:rPr>
          <w:color w:val="000000"/>
          <w:sz w:val="22"/>
          <w:szCs w:val="22"/>
        </w:rPr>
        <w:t xml:space="preserve">2012 </w:t>
      </w:r>
      <w:r w:rsidR="006F7AE9">
        <w:rPr>
          <w:color w:val="000000"/>
          <w:sz w:val="22"/>
          <w:szCs w:val="22"/>
        </w:rPr>
        <w:t xml:space="preserve">Integrated List of Waters </w:t>
      </w:r>
      <w:r w:rsidR="00770705">
        <w:rPr>
          <w:color w:val="000000"/>
          <w:sz w:val="22"/>
          <w:szCs w:val="22"/>
        </w:rPr>
        <w:t>(</w:t>
      </w:r>
      <w:hyperlink r:id="rId42" w:history="1">
        <w:r w:rsidR="00770705" w:rsidRPr="00770705">
          <w:rPr>
            <w:rStyle w:val="Hyperlink"/>
            <w:sz w:val="22"/>
            <w:szCs w:val="22"/>
          </w:rPr>
          <w:t>www.mass.gov/eea/docs/dep/water/resources/07v5/12list2.pdf</w:t>
        </w:r>
      </w:hyperlink>
      <w:r w:rsidR="00770705">
        <w:rPr>
          <w:color w:val="000000"/>
          <w:sz w:val="22"/>
          <w:szCs w:val="22"/>
        </w:rPr>
        <w:t>)</w:t>
      </w:r>
      <w:r w:rsidR="00880787">
        <w:rPr>
          <w:color w:val="000000"/>
          <w:sz w:val="22"/>
          <w:szCs w:val="22"/>
        </w:rPr>
        <w:t>,</w:t>
      </w:r>
      <w:r w:rsidR="00770705">
        <w:rPr>
          <w:color w:val="000000"/>
          <w:sz w:val="22"/>
          <w:szCs w:val="22"/>
        </w:rPr>
        <w:t xml:space="preserve"> </w:t>
      </w:r>
      <w:r w:rsidR="006F7AE9">
        <w:rPr>
          <w:color w:val="000000"/>
          <w:sz w:val="22"/>
          <w:szCs w:val="22"/>
        </w:rPr>
        <w:t>or</w:t>
      </w:r>
      <w:r w:rsidR="005856A8">
        <w:rPr>
          <w:color w:val="000000"/>
          <w:sz w:val="22"/>
          <w:szCs w:val="22"/>
        </w:rPr>
        <w:t xml:space="preserve"> identified as impaired</w:t>
      </w:r>
      <w:r w:rsidR="006F7AE9">
        <w:rPr>
          <w:color w:val="000000"/>
          <w:sz w:val="22"/>
          <w:szCs w:val="22"/>
        </w:rPr>
        <w:t xml:space="preserve"> in draft or final TMDL reports</w:t>
      </w:r>
      <w:r w:rsidR="00880787">
        <w:rPr>
          <w:color w:val="000000"/>
          <w:sz w:val="22"/>
          <w:szCs w:val="22"/>
        </w:rPr>
        <w:t>, and their approximate watersheds where defined</w:t>
      </w:r>
      <w:r w:rsidR="006F7AE9">
        <w:rPr>
          <w:color w:val="000000"/>
          <w:sz w:val="22"/>
          <w:szCs w:val="22"/>
        </w:rPr>
        <w:t>. Generally, site-specific p</w:t>
      </w:r>
      <w:r w:rsidR="006F7AE9" w:rsidRPr="00141AB5">
        <w:rPr>
          <w:color w:val="000000"/>
          <w:sz w:val="22"/>
          <w:szCs w:val="22"/>
        </w:rPr>
        <w:t xml:space="preserve">rojects </w:t>
      </w:r>
      <w:r w:rsidR="006F7AE9">
        <w:rPr>
          <w:color w:val="000000"/>
          <w:sz w:val="22"/>
          <w:szCs w:val="22"/>
        </w:rPr>
        <w:t>will be eligible only for these areas unless a strong case can be made by the applicant</w:t>
      </w:r>
      <w:r w:rsidR="006F7AE9" w:rsidRPr="00CA536C">
        <w:rPr>
          <w:rStyle w:val="footnoteref"/>
          <w:color w:val="000000"/>
          <w:sz w:val="22"/>
          <w:szCs w:val="22"/>
          <w:vertAlign w:val="baseline"/>
        </w:rPr>
        <w:t>.</w:t>
      </w:r>
      <w:r w:rsidR="006F7AE9" w:rsidRPr="00141AB5">
        <w:rPr>
          <w:rStyle w:val="footnoteref"/>
          <w:color w:val="000000"/>
          <w:sz w:val="22"/>
          <w:szCs w:val="22"/>
          <w:vertAlign w:val="baseline"/>
        </w:rPr>
        <w:t xml:space="preserve"> </w:t>
      </w:r>
      <w:r w:rsidR="006F7AE9" w:rsidRPr="00141AB5">
        <w:rPr>
          <w:color w:val="000000"/>
          <w:sz w:val="22"/>
          <w:szCs w:val="22"/>
        </w:rPr>
        <w:t xml:space="preserve">A larger version of this </w:t>
      </w:r>
      <w:r w:rsidR="00FD103A" w:rsidRPr="00141AB5">
        <w:rPr>
          <w:color w:val="000000"/>
          <w:sz w:val="22"/>
          <w:szCs w:val="22"/>
        </w:rPr>
        <w:t>map</w:t>
      </w:r>
      <w:r w:rsidR="00770705">
        <w:rPr>
          <w:color w:val="000000"/>
          <w:sz w:val="22"/>
          <w:szCs w:val="22"/>
        </w:rPr>
        <w:t xml:space="preserve"> and maps of freshwater nutrient impaired areas are</w:t>
      </w:r>
      <w:r w:rsidR="006F7AE9" w:rsidRPr="00141AB5">
        <w:rPr>
          <w:color w:val="000000"/>
          <w:sz w:val="22"/>
          <w:szCs w:val="22"/>
        </w:rPr>
        <w:t xml:space="preserve"> available at </w:t>
      </w:r>
      <w:hyperlink r:id="rId43" w:history="1">
        <w:r w:rsidR="00D6400A">
          <w:rPr>
            <w:rStyle w:val="Hyperlink"/>
            <w:sz w:val="22"/>
            <w:szCs w:val="22"/>
          </w:rPr>
          <w:t>restore.buzzardsbay.org/impaired-waters.html</w:t>
        </w:r>
      </w:hyperlink>
      <w:r w:rsidR="006F7AE9">
        <w:rPr>
          <w:color w:val="000000"/>
          <w:sz w:val="22"/>
          <w:szCs w:val="22"/>
        </w:rPr>
        <w:t>.</w:t>
      </w:r>
    </w:p>
    <w:p w:rsidR="006F7AE9" w:rsidRDefault="006F7AE9" w:rsidP="006F7AE9">
      <w:pPr>
        <w:rPr>
          <w:color w:val="000000"/>
          <w:sz w:val="22"/>
          <w:szCs w:val="22"/>
        </w:rPr>
      </w:pPr>
    </w:p>
    <w:p w:rsidR="00D05E49" w:rsidRPr="00141AB5" w:rsidRDefault="00D05E49">
      <w:pPr>
        <w:rPr>
          <w:color w:val="000000"/>
          <w:sz w:val="22"/>
          <w:szCs w:val="22"/>
        </w:rPr>
        <w:sectPr w:rsidR="00D05E49" w:rsidRPr="00141AB5">
          <w:headerReference w:type="default" r:id="rId44"/>
          <w:footerReference w:type="default" r:id="rId45"/>
          <w:endnotePr>
            <w:numFmt w:val="decimal"/>
          </w:endnotePr>
          <w:pgSz w:w="12240" w:h="15840" w:code="1"/>
          <w:pgMar w:top="1440" w:right="1440" w:bottom="1260" w:left="1440" w:header="1170" w:footer="715" w:gutter="0"/>
          <w:pgNumType w:start="1"/>
          <w:cols w:space="720"/>
          <w:noEndnote/>
        </w:sectPr>
      </w:pPr>
    </w:p>
    <w:p w:rsidR="00070824" w:rsidRPr="00893BF7" w:rsidRDefault="003F51F4" w:rsidP="00964C90">
      <w:pPr>
        <w:pStyle w:val="Heading2"/>
        <w:tabs>
          <w:tab w:val="clear" w:pos="4680"/>
          <w:tab w:val="clear" w:pos="5040"/>
          <w:tab w:val="clear" w:pos="5760"/>
          <w:tab w:val="clear" w:pos="6480"/>
          <w:tab w:val="clear" w:pos="7200"/>
          <w:tab w:val="clear" w:pos="7920"/>
          <w:tab w:val="clear" w:pos="8640"/>
          <w:tab w:val="clear" w:pos="9360"/>
          <w:tab w:val="left" w:pos="-270"/>
          <w:tab w:val="left" w:pos="-17"/>
          <w:tab w:val="left" w:pos="450"/>
          <w:tab w:val="left" w:pos="990"/>
          <w:tab w:val="right" w:pos="9090"/>
        </w:tabs>
        <w:spacing w:line="288" w:lineRule="exact"/>
        <w:rPr>
          <w:rFonts w:ascii="Garamond" w:hAnsi="Garamond"/>
          <w:bCs/>
          <w:color w:val="000000"/>
          <w:u w:val="single"/>
        </w:rPr>
      </w:pPr>
      <w:r w:rsidRPr="00964C90">
        <w:rPr>
          <w:rFonts w:ascii="Garamond" w:hAnsi="Garamond"/>
          <w:bCs/>
          <w:color w:val="000000"/>
          <w:u w:val="single"/>
        </w:rPr>
        <w:lastRenderedPageBreak/>
        <w:t xml:space="preserve">Attachment </w:t>
      </w:r>
      <w:r w:rsidR="00893BF7">
        <w:rPr>
          <w:rFonts w:ascii="Garamond" w:hAnsi="Garamond"/>
          <w:bCs/>
          <w:color w:val="000000"/>
          <w:u w:val="single"/>
        </w:rPr>
        <w:t>E</w:t>
      </w:r>
    </w:p>
    <w:p w:rsidR="00986AF6" w:rsidRDefault="005A058C">
      <w:pPr>
        <w:jc w:val="center"/>
        <w:rPr>
          <w:b/>
          <w:bCs/>
          <w:color w:val="000000"/>
        </w:rPr>
      </w:pPr>
      <w:r w:rsidRPr="00964C90">
        <w:rPr>
          <w:b/>
          <w:bCs/>
          <w:color w:val="000000"/>
        </w:rPr>
        <w:t>Scoring Sheet</w:t>
      </w:r>
      <w:r w:rsidR="00D01E97" w:rsidRPr="00964C90">
        <w:rPr>
          <w:b/>
          <w:bCs/>
          <w:color w:val="000000"/>
        </w:rPr>
        <w:t xml:space="preserve"> for </w:t>
      </w:r>
      <w:r w:rsidR="00893BF7">
        <w:rPr>
          <w:b/>
          <w:bCs/>
          <w:color w:val="000000"/>
        </w:rPr>
        <w:t xml:space="preserve">Pre-proposals and </w:t>
      </w:r>
      <w:r w:rsidR="00D01E97" w:rsidRPr="00964C90">
        <w:rPr>
          <w:b/>
          <w:bCs/>
          <w:color w:val="000000"/>
        </w:rPr>
        <w:t>Full Proposals</w:t>
      </w:r>
      <w:r w:rsidR="001341A9" w:rsidRPr="00964C90">
        <w:rPr>
          <w:b/>
          <w:bCs/>
          <w:color w:val="000000"/>
          <w:sz w:val="22"/>
          <w:szCs w:val="22"/>
        </w:rPr>
        <w:t xml:space="preserve"> EN</w:t>
      </w:r>
      <w:r w:rsidR="001341A9" w:rsidRPr="00C00A93">
        <w:rPr>
          <w:b/>
          <w:bCs/>
          <w:color w:val="000000"/>
          <w:sz w:val="22"/>
          <w:szCs w:val="22"/>
        </w:rPr>
        <w:t xml:space="preserve">V 14 </w:t>
      </w:r>
      <w:r w:rsidR="001341A9" w:rsidRPr="009C0A94">
        <w:rPr>
          <w:b/>
          <w:bCs/>
          <w:color w:val="000000"/>
          <w:sz w:val="22"/>
          <w:szCs w:val="22"/>
        </w:rPr>
        <w:t xml:space="preserve">CZM </w:t>
      </w:r>
      <w:r w:rsidR="00F03A46">
        <w:rPr>
          <w:b/>
          <w:bCs/>
          <w:color w:val="000000"/>
          <w:sz w:val="22"/>
          <w:szCs w:val="22"/>
        </w:rPr>
        <w:t>10</w:t>
      </w:r>
    </w:p>
    <w:p w:rsidR="008D6DEB" w:rsidRPr="008D6DEB" w:rsidRDefault="008D6DEB">
      <w:pPr>
        <w:jc w:val="center"/>
        <w:rPr>
          <w:b/>
          <w:bCs/>
          <w:color w:val="000000"/>
        </w:rPr>
      </w:pPr>
    </w:p>
    <w:p w:rsidR="001D2B19" w:rsidRPr="001D2B19" w:rsidRDefault="001D2B19">
      <w:pPr>
        <w:jc w:val="center"/>
        <w:rPr>
          <w:bCs/>
          <w:i/>
          <w:color w:val="000000"/>
          <w:sz w:val="22"/>
          <w:szCs w:val="22"/>
        </w:rPr>
      </w:pPr>
      <w:r w:rsidRPr="001D2B19">
        <w:rPr>
          <w:bCs/>
          <w:i/>
          <w:color w:val="000000"/>
          <w:sz w:val="22"/>
          <w:szCs w:val="22"/>
        </w:rPr>
        <w:t>This scoring sheet is provided for informational purposes.</w:t>
      </w:r>
      <w:r w:rsidR="00683E8D">
        <w:rPr>
          <w:bCs/>
          <w:i/>
          <w:color w:val="000000"/>
          <w:sz w:val="22"/>
          <w:szCs w:val="22"/>
        </w:rPr>
        <w:t xml:space="preserve"> </w:t>
      </w:r>
      <w:r>
        <w:rPr>
          <w:bCs/>
          <w:i/>
          <w:color w:val="000000"/>
          <w:sz w:val="22"/>
          <w:szCs w:val="22"/>
        </w:rPr>
        <w:t xml:space="preserve">It does not need to be filled </w:t>
      </w:r>
      <w:r w:rsidRPr="001D2B19">
        <w:rPr>
          <w:bCs/>
          <w:i/>
          <w:color w:val="000000"/>
          <w:sz w:val="22"/>
          <w:szCs w:val="22"/>
        </w:rPr>
        <w:t>out or submitted by the applicant.</w:t>
      </w:r>
    </w:p>
    <w:p w:rsidR="00C00A93" w:rsidRDefault="00C00A93" w:rsidP="000E5394">
      <w:pPr>
        <w:rPr>
          <w:b/>
          <w:bCs/>
          <w:color w:val="000000"/>
        </w:rPr>
      </w:pPr>
    </w:p>
    <w:p w:rsidR="001341A9" w:rsidRPr="00C00A93" w:rsidRDefault="001341A9" w:rsidP="000E5394">
      <w:pPr>
        <w:rPr>
          <w:b/>
          <w:bCs/>
          <w:color w:val="000000"/>
          <w:sz w:val="22"/>
          <w:szCs w:val="22"/>
        </w:rPr>
      </w:pPr>
    </w:p>
    <w:p w:rsidR="00143B5E" w:rsidRDefault="00D6323F" w:rsidP="000E5394">
      <w:pPr>
        <w:rPr>
          <w:b/>
          <w:bCs/>
          <w:color w:val="000000"/>
          <w:sz w:val="22"/>
          <w:szCs w:val="22"/>
        </w:rPr>
      </w:pPr>
      <w:r w:rsidRPr="00C00A93">
        <w:rPr>
          <w:b/>
          <w:bCs/>
          <w:color w:val="000000"/>
          <w:sz w:val="22"/>
          <w:szCs w:val="22"/>
        </w:rPr>
        <w:t>Applicant Name</w:t>
      </w:r>
      <w:r w:rsidR="00143B5E">
        <w:rPr>
          <w:b/>
          <w:bCs/>
          <w:color w:val="000000"/>
          <w:sz w:val="22"/>
          <w:szCs w:val="22"/>
        </w:rPr>
        <w:t>: __________________________________________________________</w:t>
      </w:r>
    </w:p>
    <w:p w:rsidR="00143B5E" w:rsidRDefault="00143B5E" w:rsidP="000E5394">
      <w:pPr>
        <w:rPr>
          <w:b/>
          <w:bCs/>
          <w:color w:val="000000"/>
          <w:sz w:val="22"/>
          <w:szCs w:val="22"/>
        </w:rPr>
      </w:pPr>
    </w:p>
    <w:p w:rsidR="008E556E" w:rsidRDefault="00B52EAB" w:rsidP="00143B5E">
      <w:pPr>
        <w:rPr>
          <w:color w:val="000000"/>
          <w:sz w:val="22"/>
          <w:szCs w:val="22"/>
        </w:rPr>
      </w:pPr>
      <w:r w:rsidRPr="00C00A93">
        <w:rPr>
          <w:b/>
          <w:bCs/>
          <w:color w:val="000000"/>
          <w:sz w:val="22"/>
          <w:szCs w:val="22"/>
        </w:rPr>
        <w:t>Project</w:t>
      </w:r>
      <w:r w:rsidR="000E5394" w:rsidRPr="00C00A93">
        <w:rPr>
          <w:b/>
          <w:bCs/>
          <w:color w:val="000000"/>
          <w:sz w:val="22"/>
          <w:szCs w:val="22"/>
        </w:rPr>
        <w:t xml:space="preserve"> Name</w:t>
      </w:r>
      <w:r w:rsidR="00143B5E">
        <w:rPr>
          <w:b/>
          <w:bCs/>
          <w:color w:val="000000"/>
          <w:sz w:val="22"/>
          <w:szCs w:val="22"/>
        </w:rPr>
        <w:t>: _</w:t>
      </w:r>
      <w:r w:rsidRPr="00C00A93">
        <w:rPr>
          <w:b/>
          <w:bCs/>
          <w:color w:val="000000"/>
          <w:sz w:val="22"/>
          <w:szCs w:val="22"/>
        </w:rPr>
        <w:t>_________________________</w:t>
      </w:r>
      <w:r w:rsidR="00121974" w:rsidRPr="00C00A93">
        <w:rPr>
          <w:b/>
          <w:bCs/>
          <w:color w:val="000000"/>
          <w:sz w:val="22"/>
          <w:szCs w:val="22"/>
        </w:rPr>
        <w:t>___</w:t>
      </w:r>
      <w:r w:rsidR="00143B5E">
        <w:rPr>
          <w:b/>
          <w:bCs/>
          <w:color w:val="000000"/>
          <w:sz w:val="22"/>
          <w:szCs w:val="22"/>
        </w:rPr>
        <w:t>_____________</w:t>
      </w:r>
      <w:r w:rsidR="00E6587D">
        <w:rPr>
          <w:b/>
          <w:bCs/>
          <w:color w:val="000000"/>
          <w:sz w:val="22"/>
          <w:szCs w:val="22"/>
        </w:rPr>
        <w:t xml:space="preserve"> </w:t>
      </w:r>
      <w:r w:rsidR="00143B5E" w:rsidRPr="00143B5E">
        <w:rPr>
          <w:b/>
          <w:color w:val="000000"/>
          <w:sz w:val="22"/>
          <w:szCs w:val="22"/>
        </w:rPr>
        <w:t>Amount Requested</w:t>
      </w:r>
      <w:r w:rsidR="00143B5E">
        <w:rPr>
          <w:color w:val="000000"/>
          <w:sz w:val="22"/>
          <w:szCs w:val="22"/>
        </w:rPr>
        <w:t>:_____</w:t>
      </w:r>
      <w:r w:rsidR="00121974" w:rsidRPr="00C00A93">
        <w:rPr>
          <w:color w:val="000000"/>
          <w:sz w:val="22"/>
          <w:szCs w:val="22"/>
        </w:rPr>
        <w:t>____</w:t>
      </w:r>
    </w:p>
    <w:p w:rsidR="00143B5E" w:rsidRDefault="00143B5E" w:rsidP="00143B5E">
      <w:pPr>
        <w:rPr>
          <w:color w:val="000000"/>
          <w:sz w:val="22"/>
          <w:szCs w:val="22"/>
        </w:rPr>
      </w:pPr>
    </w:p>
    <w:p w:rsidR="00E339A9" w:rsidRPr="00143B5E" w:rsidRDefault="00121974" w:rsidP="00143B5E">
      <w:pPr>
        <w:rPr>
          <w:b/>
          <w:bCs/>
          <w:color w:val="000000"/>
          <w:sz w:val="22"/>
          <w:szCs w:val="22"/>
        </w:rPr>
      </w:pPr>
      <w:r w:rsidRPr="00143B5E">
        <w:rPr>
          <w:b/>
          <w:color w:val="000000"/>
          <w:sz w:val="22"/>
          <w:szCs w:val="22"/>
        </w:rPr>
        <w:t>Reviewer:</w:t>
      </w:r>
      <w:r w:rsidRPr="00C00A93">
        <w:rPr>
          <w:color w:val="000000"/>
          <w:sz w:val="22"/>
          <w:szCs w:val="22"/>
        </w:rPr>
        <w:t>________________________________________</w:t>
      </w:r>
    </w:p>
    <w:p w:rsidR="00E339A9" w:rsidRPr="00C00A93" w:rsidRDefault="00E339A9">
      <w:pPr>
        <w:pStyle w:val="Heading2"/>
        <w:jc w:val="left"/>
        <w:rPr>
          <w:rFonts w:ascii="Garamond" w:hAnsi="Garamond"/>
          <w:color w:val="000000"/>
          <w:sz w:val="22"/>
          <w:szCs w:val="22"/>
        </w:rPr>
      </w:pPr>
    </w:p>
    <w:p w:rsidR="00B52EAB" w:rsidRPr="00C00A93" w:rsidRDefault="00B52EAB" w:rsidP="00C00A93">
      <w:pPr>
        <w:pStyle w:val="Heading2"/>
        <w:jc w:val="left"/>
        <w:rPr>
          <w:rFonts w:ascii="Garamond" w:hAnsi="Garamond"/>
          <w:color w:val="000000"/>
          <w:sz w:val="22"/>
          <w:szCs w:val="22"/>
        </w:rPr>
      </w:pPr>
      <w:r w:rsidRPr="00C00A93">
        <w:rPr>
          <w:rFonts w:ascii="Garamond" w:hAnsi="Garamond"/>
          <w:color w:val="000000"/>
          <w:sz w:val="22"/>
          <w:szCs w:val="22"/>
        </w:rPr>
        <w:t>Total Pts______ (</w:t>
      </w:r>
      <w:r w:rsidR="00047AA2">
        <w:rPr>
          <w:rFonts w:ascii="Garamond" w:hAnsi="Garamond"/>
          <w:color w:val="000000"/>
          <w:sz w:val="22"/>
          <w:szCs w:val="22"/>
        </w:rPr>
        <w:t>115</w:t>
      </w:r>
      <w:r w:rsidRPr="00C00A93">
        <w:rPr>
          <w:rFonts w:ascii="Garamond" w:hAnsi="Garamond"/>
          <w:color w:val="000000"/>
          <w:sz w:val="22"/>
          <w:szCs w:val="22"/>
        </w:rPr>
        <w:t xml:space="preserve"> max)</w:t>
      </w:r>
      <w:r w:rsidR="00C00A93" w:rsidRPr="00C00A93">
        <w:rPr>
          <w:rFonts w:ascii="Garamond" w:hAnsi="Garamond"/>
          <w:color w:val="000000"/>
          <w:sz w:val="22"/>
          <w:szCs w:val="22"/>
        </w:rPr>
        <w:tab/>
      </w:r>
      <w:r w:rsidR="00E6587D">
        <w:rPr>
          <w:rFonts w:ascii="Garamond" w:hAnsi="Garamond"/>
          <w:color w:val="000000"/>
          <w:sz w:val="22"/>
          <w:szCs w:val="22"/>
        </w:rPr>
        <w:t xml:space="preserve"> </w:t>
      </w:r>
      <w:r w:rsidR="00121974" w:rsidRPr="00C00A93">
        <w:rPr>
          <w:rFonts w:ascii="Garamond" w:hAnsi="Garamond"/>
          <w:color w:val="000000"/>
          <w:sz w:val="22"/>
          <w:szCs w:val="22"/>
        </w:rPr>
        <w:t xml:space="preserve">Rank among all proposals </w:t>
      </w:r>
      <w:r w:rsidRPr="00C00A93">
        <w:rPr>
          <w:rFonts w:ascii="Garamond" w:hAnsi="Garamond"/>
          <w:color w:val="000000"/>
          <w:sz w:val="22"/>
          <w:szCs w:val="22"/>
        </w:rPr>
        <w:t>received:</w:t>
      </w:r>
      <w:r w:rsidRPr="00C00A93">
        <w:rPr>
          <w:rFonts w:ascii="Garamond" w:hAnsi="Garamond"/>
          <w:bCs/>
          <w:color w:val="000000"/>
          <w:sz w:val="22"/>
          <w:szCs w:val="22"/>
        </w:rPr>
        <w:t xml:space="preserve"> ____ (1= best) of ____ (total)</w:t>
      </w:r>
    </w:p>
    <w:p w:rsidR="00B52EAB" w:rsidRDefault="00B52EAB" w:rsidP="006814F7"/>
    <w:p w:rsidR="00921F91" w:rsidRDefault="00921F91" w:rsidP="006814F7"/>
    <w:p w:rsidR="00921F91" w:rsidRPr="00B53A44" w:rsidRDefault="00921F91" w:rsidP="00921F91">
      <w:pPr>
        <w:rPr>
          <w:b/>
          <w:color w:val="000000"/>
          <w:u w:val="single"/>
        </w:rPr>
      </w:pPr>
      <w:r w:rsidRPr="00B53A44">
        <w:rPr>
          <w:b/>
          <w:color w:val="000000"/>
          <w:u w:val="single"/>
        </w:rPr>
        <w:t>Threshold Eligibility Criteria</w:t>
      </w:r>
    </w:p>
    <w:p w:rsidR="008E556E" w:rsidRDefault="00921F91" w:rsidP="00921F91">
      <w:pPr>
        <w:rPr>
          <w:color w:val="000000"/>
        </w:rPr>
      </w:pPr>
      <w:r w:rsidRPr="00B53A44">
        <w:rPr>
          <w:color w:val="000000"/>
        </w:rPr>
        <w:t xml:space="preserve">Does the proposed action or strategy appreciably address a </w:t>
      </w:r>
      <w:r w:rsidR="00754C0F">
        <w:rPr>
          <w:color w:val="000000"/>
        </w:rPr>
        <w:t xml:space="preserve">nutrient-related water quality </w:t>
      </w:r>
      <w:r w:rsidRPr="00B53A44">
        <w:rPr>
          <w:color w:val="000000"/>
        </w:rPr>
        <w:t xml:space="preserve">or </w:t>
      </w:r>
      <w:r w:rsidR="0001138B">
        <w:rPr>
          <w:color w:val="000000"/>
        </w:rPr>
        <w:t xml:space="preserve">habitat </w:t>
      </w:r>
      <w:r w:rsidRPr="00B53A44">
        <w:rPr>
          <w:color w:val="000000"/>
        </w:rPr>
        <w:t xml:space="preserve">issue, or mitigate or restore </w:t>
      </w:r>
      <w:r w:rsidR="00754C0F">
        <w:rPr>
          <w:color w:val="000000"/>
        </w:rPr>
        <w:t xml:space="preserve">impaired </w:t>
      </w:r>
      <w:r w:rsidRPr="00B53A44">
        <w:rPr>
          <w:color w:val="000000"/>
        </w:rPr>
        <w:t>coastal</w:t>
      </w:r>
      <w:r>
        <w:rPr>
          <w:color w:val="000000"/>
        </w:rPr>
        <w:t xml:space="preserve"> marine or inland fresh water quality or living</w:t>
      </w:r>
      <w:r w:rsidR="00754C0F">
        <w:rPr>
          <w:color w:val="000000"/>
        </w:rPr>
        <w:t xml:space="preserve"> resources that are listed as impaired and adversely affected</w:t>
      </w:r>
      <w:r w:rsidRPr="00B53A44">
        <w:rPr>
          <w:color w:val="000000"/>
        </w:rPr>
        <w:t xml:space="preserve"> by excessive nitrogen </w:t>
      </w:r>
      <w:r>
        <w:rPr>
          <w:color w:val="000000"/>
        </w:rPr>
        <w:t xml:space="preserve">or phosphorus </w:t>
      </w:r>
      <w:r w:rsidRPr="00B53A44">
        <w:rPr>
          <w:color w:val="000000"/>
        </w:rPr>
        <w:t>loading?</w:t>
      </w:r>
    </w:p>
    <w:p w:rsidR="00921F91" w:rsidRPr="00B53A44" w:rsidRDefault="00921F91" w:rsidP="00921F91">
      <w:pPr>
        <w:rPr>
          <w:color w:val="000000"/>
        </w:rPr>
      </w:pPr>
      <w:r w:rsidRPr="00B53A44">
        <w:rPr>
          <w:color w:val="000000"/>
        </w:rPr>
        <w:t>YES_______</w:t>
      </w:r>
      <w:r w:rsidR="00CE317B">
        <w:rPr>
          <w:color w:val="000000"/>
        </w:rPr>
        <w:t xml:space="preserve"> </w:t>
      </w:r>
      <w:r w:rsidRPr="00B53A44">
        <w:rPr>
          <w:color w:val="000000"/>
        </w:rPr>
        <w:t xml:space="preserve">NO________ </w:t>
      </w:r>
      <w:r>
        <w:rPr>
          <w:color w:val="000000"/>
        </w:rPr>
        <w:t>(concurrence of a majority of reviewers required)</w:t>
      </w:r>
    </w:p>
    <w:p w:rsidR="00E150F5" w:rsidRDefault="00E150F5" w:rsidP="006814F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9590"/>
      </w:tblGrid>
      <w:tr w:rsidR="006A12BC" w:rsidRPr="003A65C1" w:rsidTr="006F3460">
        <w:tc>
          <w:tcPr>
            <w:tcW w:w="5000" w:type="pct"/>
            <w:tcBorders>
              <w:top w:val="single" w:sz="18" w:space="0" w:color="auto"/>
              <w:bottom w:val="single" w:sz="4" w:space="0" w:color="auto"/>
            </w:tcBorders>
          </w:tcPr>
          <w:p w:rsidR="004239E3" w:rsidRPr="007B7142" w:rsidRDefault="004239E3" w:rsidP="00B03386">
            <w:pPr>
              <w:pStyle w:val="criterieanamescore"/>
            </w:pPr>
            <w:r w:rsidRPr="007B7142">
              <w:t>1)</w:t>
            </w:r>
            <w:r w:rsidR="00D27688" w:rsidRPr="007B7142">
              <w:t xml:space="preserve"> </w:t>
            </w:r>
            <w:r w:rsidR="00D27688" w:rsidRPr="00BF13C4">
              <w:t>OVERALL PROJECT QUALITY, APPROACH, AND</w:t>
            </w:r>
            <w:r w:rsidR="00D27688">
              <w:t xml:space="preserve"> EFFECTIVENESS IN A</w:t>
            </w:r>
            <w:r w:rsidR="00D27688" w:rsidRPr="00121CFF">
              <w:rPr>
                <w:rFonts w:cs="Garamond"/>
                <w:snapToGrid/>
              </w:rPr>
              <w:t>DDRES</w:t>
            </w:r>
            <w:r w:rsidR="00D27688">
              <w:rPr>
                <w:rFonts w:cs="Garamond"/>
                <w:snapToGrid/>
              </w:rPr>
              <w:t>SING</w:t>
            </w:r>
            <w:r w:rsidR="00D27688" w:rsidRPr="00121CFF">
              <w:rPr>
                <w:rFonts w:cs="Garamond"/>
                <w:snapToGrid/>
              </w:rPr>
              <w:t xml:space="preserve"> THE PRIORITY ISSUE OF NUTRIENTS</w:t>
            </w:r>
            <w:r w:rsidR="00415DFC">
              <w:rPr>
                <w:rFonts w:cs="Garamond"/>
                <w:snapToGrid/>
              </w:rPr>
              <w:t xml:space="preserve"> (Nitrogen or Phosphorus loading)</w:t>
            </w:r>
          </w:p>
          <w:p w:rsidR="004239E3" w:rsidRPr="007B7142" w:rsidRDefault="004239E3" w:rsidP="00B03386">
            <w:pPr>
              <w:pStyle w:val="criterieanamescore"/>
            </w:pPr>
            <w:r w:rsidRPr="007B7142">
              <w:t xml:space="preserve">SCORE: _______ </w:t>
            </w:r>
            <w:r w:rsidR="007B3586" w:rsidRPr="007B7142">
              <w:t xml:space="preserve">of </w:t>
            </w:r>
            <w:r w:rsidR="00893BF7">
              <w:t>20</w:t>
            </w:r>
            <w:r w:rsidR="00B45BB4">
              <w:t xml:space="preserve"> </w:t>
            </w:r>
            <w:r w:rsidRPr="007B7142">
              <w:t>POINTS</w:t>
            </w:r>
          </w:p>
          <w:p w:rsidR="004239E3" w:rsidRPr="003A65C1" w:rsidRDefault="00DA4E6C" w:rsidP="00945D58">
            <w:pPr>
              <w:rPr>
                <w:b/>
                <w:sz w:val="22"/>
                <w:szCs w:val="22"/>
                <w:u w:val="single"/>
              </w:rPr>
            </w:pPr>
            <w:r>
              <w:rPr>
                <w:b/>
                <w:sz w:val="22"/>
                <w:szCs w:val="22"/>
                <w:u w:val="single"/>
              </w:rPr>
              <w:t>C</w:t>
            </w:r>
            <w:r w:rsidR="003204AD" w:rsidRPr="003A65C1">
              <w:rPr>
                <w:b/>
                <w:sz w:val="22"/>
                <w:szCs w:val="22"/>
                <w:u w:val="single"/>
              </w:rPr>
              <w:t>riteria</w:t>
            </w:r>
          </w:p>
          <w:p w:rsidR="00CE317B" w:rsidRDefault="00900937" w:rsidP="00AE6F9A">
            <w:pPr>
              <w:rPr>
                <w:sz w:val="20"/>
              </w:rPr>
            </w:pPr>
            <w:r w:rsidRPr="00B45BB4">
              <w:rPr>
                <w:sz w:val="20"/>
              </w:rPr>
              <w:t>Th</w:t>
            </w:r>
            <w:r w:rsidR="009D71EA">
              <w:rPr>
                <w:sz w:val="20"/>
              </w:rPr>
              <w:t>is</w:t>
            </w:r>
            <w:r w:rsidR="00FF60EA">
              <w:rPr>
                <w:sz w:val="20"/>
              </w:rPr>
              <w:t xml:space="preserve"> scoring category</w:t>
            </w:r>
            <w:r w:rsidR="009D71EA">
              <w:rPr>
                <w:sz w:val="20"/>
              </w:rPr>
              <w:t xml:space="preserve"> </w:t>
            </w:r>
            <w:r w:rsidRPr="00B45BB4">
              <w:rPr>
                <w:sz w:val="20"/>
              </w:rPr>
              <w:t>evaluates to</w:t>
            </w:r>
            <w:r w:rsidR="00A83049" w:rsidRPr="00B45BB4">
              <w:rPr>
                <w:sz w:val="20"/>
              </w:rPr>
              <w:t xml:space="preserve"> what degree, and how effective, </w:t>
            </w:r>
            <w:r w:rsidRPr="00B45BB4">
              <w:rPr>
                <w:sz w:val="20"/>
              </w:rPr>
              <w:t xml:space="preserve">reasonable </w:t>
            </w:r>
            <w:r w:rsidR="00A83049" w:rsidRPr="00E0527E">
              <w:rPr>
                <w:sz w:val="20"/>
              </w:rPr>
              <w:t xml:space="preserve">and clear </w:t>
            </w:r>
            <w:r w:rsidRPr="00B45BB4">
              <w:rPr>
                <w:sz w:val="20"/>
              </w:rPr>
              <w:t xml:space="preserve">a project </w:t>
            </w:r>
            <w:r w:rsidR="009D71EA">
              <w:rPr>
                <w:sz w:val="20"/>
              </w:rPr>
              <w:t>is</w:t>
            </w:r>
            <w:r w:rsidRPr="00B45BB4">
              <w:rPr>
                <w:sz w:val="20"/>
              </w:rPr>
              <w:t xml:space="preserve"> in preventing, </w:t>
            </w:r>
            <w:r w:rsidR="00893BF7" w:rsidRPr="00B45BB4">
              <w:rPr>
                <w:sz w:val="20"/>
              </w:rPr>
              <w:t>addressing,</w:t>
            </w:r>
            <w:r w:rsidRPr="00B45BB4">
              <w:rPr>
                <w:sz w:val="20"/>
              </w:rPr>
              <w:t xml:space="preserve"> or mitigating the effects of nutrient loading problems</w:t>
            </w:r>
            <w:r w:rsidR="005A49EC" w:rsidRPr="00B45BB4">
              <w:rPr>
                <w:sz w:val="20"/>
              </w:rPr>
              <w:t xml:space="preserve"> </w:t>
            </w:r>
            <w:r w:rsidR="00A83049" w:rsidRPr="00B45BB4">
              <w:rPr>
                <w:sz w:val="20"/>
              </w:rPr>
              <w:t xml:space="preserve">(nitrogen or phosphorus) </w:t>
            </w:r>
            <w:r w:rsidRPr="00B45BB4">
              <w:rPr>
                <w:sz w:val="20"/>
              </w:rPr>
              <w:t xml:space="preserve">in the receiving </w:t>
            </w:r>
            <w:r w:rsidR="003D7F31" w:rsidRPr="00B45BB4">
              <w:rPr>
                <w:sz w:val="20"/>
              </w:rPr>
              <w:t>coastal waters,</w:t>
            </w:r>
            <w:r w:rsidR="00415DFC" w:rsidRPr="00B45BB4">
              <w:rPr>
                <w:sz w:val="20"/>
              </w:rPr>
              <w:t xml:space="preserve"> inland fresh </w:t>
            </w:r>
            <w:r w:rsidRPr="00B45BB4">
              <w:rPr>
                <w:sz w:val="20"/>
              </w:rPr>
              <w:t>waters</w:t>
            </w:r>
            <w:r w:rsidR="003D7F31" w:rsidRPr="00B45BB4">
              <w:rPr>
                <w:sz w:val="20"/>
              </w:rPr>
              <w:t xml:space="preserve">, </w:t>
            </w:r>
            <w:r w:rsidR="005A49EC" w:rsidRPr="00B45BB4">
              <w:rPr>
                <w:sz w:val="20"/>
              </w:rPr>
              <w:t>or managing</w:t>
            </w:r>
            <w:r w:rsidR="003D7F31" w:rsidRPr="00B45BB4">
              <w:rPr>
                <w:sz w:val="20"/>
              </w:rPr>
              <w:t xml:space="preserve"> upstream sources</w:t>
            </w:r>
            <w:r w:rsidR="005A49EC" w:rsidRPr="00B45BB4">
              <w:rPr>
                <w:sz w:val="20"/>
              </w:rPr>
              <w:t xml:space="preserve"> to those receiving waters</w:t>
            </w:r>
            <w:r w:rsidRPr="00B45BB4">
              <w:rPr>
                <w:sz w:val="20"/>
              </w:rPr>
              <w:t>.</w:t>
            </w:r>
          </w:p>
          <w:p w:rsidR="009D71EA" w:rsidRPr="00B45BB4" w:rsidRDefault="009D71EA" w:rsidP="00AE6F9A">
            <w:pPr>
              <w:rPr>
                <w:sz w:val="20"/>
              </w:rPr>
            </w:pPr>
          </w:p>
          <w:p w:rsidR="00CE317B" w:rsidRPr="002E7D62" w:rsidRDefault="00CE317B" w:rsidP="00AE6F9A">
            <w:pPr>
              <w:rPr>
                <w:sz w:val="20"/>
              </w:rPr>
            </w:pPr>
            <w:r w:rsidRPr="002E7D62">
              <w:rPr>
                <w:sz w:val="20"/>
              </w:rPr>
              <w:t xml:space="preserve">__ </w:t>
            </w:r>
            <w:r w:rsidR="00A83049" w:rsidRPr="002E7D62">
              <w:rPr>
                <w:sz w:val="20"/>
              </w:rPr>
              <w:t xml:space="preserve">Project is </w:t>
            </w:r>
            <w:r w:rsidR="009D71EA" w:rsidRPr="002E7D62">
              <w:rPr>
                <w:sz w:val="20"/>
              </w:rPr>
              <w:t>realistic, detailed, and clear</w:t>
            </w:r>
            <w:r w:rsidR="00A83049" w:rsidRPr="002E7D62">
              <w:rPr>
                <w:sz w:val="20"/>
              </w:rPr>
              <w:t>.</w:t>
            </w:r>
          </w:p>
          <w:p w:rsidR="00530ED0" w:rsidRDefault="00DA53AD" w:rsidP="00AE6F9A">
            <w:pPr>
              <w:rPr>
                <w:sz w:val="20"/>
              </w:rPr>
            </w:pPr>
            <w:r w:rsidRPr="002E7D62">
              <w:rPr>
                <w:sz w:val="20"/>
              </w:rPr>
              <w:t>__</w:t>
            </w:r>
            <w:r w:rsidR="00530ED0" w:rsidRPr="002E7D62">
              <w:rPr>
                <w:sz w:val="20"/>
              </w:rPr>
              <w:t>Proposal has clear measurable goals, outcomes, or products</w:t>
            </w:r>
            <w:r w:rsidR="00F03A46">
              <w:rPr>
                <w:sz w:val="20"/>
              </w:rPr>
              <w:t>.</w:t>
            </w:r>
          </w:p>
          <w:p w:rsidR="00CE317B" w:rsidRPr="00B45BB4" w:rsidRDefault="00CE317B" w:rsidP="00AE6F9A">
            <w:pPr>
              <w:rPr>
                <w:sz w:val="20"/>
              </w:rPr>
            </w:pPr>
            <w:r w:rsidRPr="00B45BB4">
              <w:rPr>
                <w:sz w:val="20"/>
              </w:rPr>
              <w:t xml:space="preserve">__ </w:t>
            </w:r>
            <w:r w:rsidR="00900937" w:rsidRPr="00B45BB4">
              <w:rPr>
                <w:sz w:val="20"/>
              </w:rPr>
              <w:t>Project</w:t>
            </w:r>
            <w:r w:rsidR="00A83049" w:rsidRPr="00B45BB4">
              <w:rPr>
                <w:sz w:val="20"/>
              </w:rPr>
              <w:t xml:space="preserve"> is focused on </w:t>
            </w:r>
            <w:r w:rsidR="00900937" w:rsidRPr="00B45BB4">
              <w:rPr>
                <w:sz w:val="20"/>
              </w:rPr>
              <w:t>preventing or addressing impaired ecological function and water quality due to nutrients</w:t>
            </w:r>
            <w:r w:rsidR="00A83049" w:rsidRPr="00B45BB4">
              <w:rPr>
                <w:sz w:val="20"/>
              </w:rPr>
              <w:t xml:space="preserve"> (</w:t>
            </w:r>
            <w:r w:rsidR="005A49EC" w:rsidRPr="00B45BB4">
              <w:rPr>
                <w:sz w:val="20"/>
              </w:rPr>
              <w:t>although a project may have other benefits as well</w:t>
            </w:r>
            <w:r w:rsidR="00A83049" w:rsidRPr="00B45BB4">
              <w:rPr>
                <w:sz w:val="20"/>
              </w:rPr>
              <w:t>)</w:t>
            </w:r>
            <w:r w:rsidR="00900937" w:rsidRPr="00B45BB4">
              <w:rPr>
                <w:sz w:val="20"/>
              </w:rPr>
              <w:t>.</w:t>
            </w:r>
          </w:p>
          <w:p w:rsidR="00CE317B" w:rsidRDefault="00CE317B" w:rsidP="00AE6F9A">
            <w:pPr>
              <w:rPr>
                <w:sz w:val="20"/>
              </w:rPr>
            </w:pPr>
            <w:r w:rsidRPr="00B45BB4">
              <w:rPr>
                <w:sz w:val="20"/>
              </w:rPr>
              <w:t xml:space="preserve">__ </w:t>
            </w:r>
            <w:r w:rsidR="00900937" w:rsidRPr="00B45BB4">
              <w:rPr>
                <w:sz w:val="20"/>
              </w:rPr>
              <w:t>Project result</w:t>
            </w:r>
            <w:r w:rsidR="00526032">
              <w:rPr>
                <w:sz w:val="20"/>
              </w:rPr>
              <w:t>s</w:t>
            </w:r>
            <w:r w:rsidR="00900937" w:rsidRPr="00B45BB4">
              <w:rPr>
                <w:sz w:val="20"/>
              </w:rPr>
              <w:t xml:space="preserve"> in larger watershed nutrient reductions or </w:t>
            </w:r>
            <w:r w:rsidR="00526032" w:rsidRPr="00B45BB4">
              <w:rPr>
                <w:sz w:val="20"/>
              </w:rPr>
              <w:t>ha</w:t>
            </w:r>
            <w:r w:rsidR="00526032">
              <w:rPr>
                <w:sz w:val="20"/>
              </w:rPr>
              <w:t>s</w:t>
            </w:r>
            <w:r w:rsidR="00526032" w:rsidRPr="00B45BB4">
              <w:rPr>
                <w:sz w:val="20"/>
              </w:rPr>
              <w:t xml:space="preserve"> </w:t>
            </w:r>
            <w:r w:rsidR="00900937" w:rsidRPr="00B45BB4">
              <w:rPr>
                <w:sz w:val="20"/>
              </w:rPr>
              <w:t xml:space="preserve">large positive impacts to nutrient </w:t>
            </w:r>
            <w:r w:rsidR="006671DF" w:rsidRPr="00B45BB4">
              <w:rPr>
                <w:sz w:val="20"/>
              </w:rPr>
              <w:t>affected</w:t>
            </w:r>
            <w:r w:rsidR="00900937" w:rsidRPr="00B45BB4">
              <w:rPr>
                <w:sz w:val="20"/>
              </w:rPr>
              <w:t xml:space="preserve"> natural resources.</w:t>
            </w:r>
          </w:p>
          <w:p w:rsidR="009D71EA" w:rsidRDefault="00EE4DC4" w:rsidP="00AE6F9A">
            <w:pPr>
              <w:rPr>
                <w:sz w:val="20"/>
              </w:rPr>
            </w:pPr>
            <w:r w:rsidRPr="00B45BB4">
              <w:rPr>
                <w:sz w:val="20"/>
              </w:rPr>
              <w:t>__</w:t>
            </w:r>
            <w:r>
              <w:rPr>
                <w:sz w:val="20"/>
              </w:rPr>
              <w:t xml:space="preserve"> </w:t>
            </w:r>
            <w:r w:rsidR="009D71EA" w:rsidRPr="00B45BB4">
              <w:rPr>
                <w:sz w:val="20"/>
              </w:rPr>
              <w:t xml:space="preserve">The proposed </w:t>
            </w:r>
            <w:r w:rsidR="009D71EA">
              <w:rPr>
                <w:sz w:val="20"/>
              </w:rPr>
              <w:t xml:space="preserve">project </w:t>
            </w:r>
            <w:r w:rsidR="009D71EA" w:rsidRPr="00B45BB4">
              <w:rPr>
                <w:sz w:val="20"/>
              </w:rPr>
              <w:t>enhance</w:t>
            </w:r>
            <w:r w:rsidR="009D71EA">
              <w:rPr>
                <w:sz w:val="20"/>
              </w:rPr>
              <w:t>s</w:t>
            </w:r>
            <w:r w:rsidR="009D71EA" w:rsidRPr="00B45BB4">
              <w:rPr>
                <w:sz w:val="20"/>
              </w:rPr>
              <w:t xml:space="preserve"> water quality or living resources affected by nutrient impairments</w:t>
            </w:r>
          </w:p>
          <w:p w:rsidR="009D71EA" w:rsidRPr="00B45BB4" w:rsidRDefault="0017233B" w:rsidP="00AE6F9A">
            <w:pPr>
              <w:rPr>
                <w:sz w:val="20"/>
              </w:rPr>
            </w:pPr>
            <w:r w:rsidRPr="00B45BB4">
              <w:rPr>
                <w:sz w:val="20"/>
              </w:rPr>
              <w:t>__</w:t>
            </w:r>
            <w:r>
              <w:rPr>
                <w:sz w:val="20"/>
              </w:rPr>
              <w:t xml:space="preserve"> The proposed project addresses a nutrient priority in the Buzzards Bay CCMP</w:t>
            </w:r>
            <w:r w:rsidR="00F03A46">
              <w:rPr>
                <w:sz w:val="20"/>
              </w:rPr>
              <w:t>.</w:t>
            </w:r>
          </w:p>
          <w:p w:rsidR="00CE317B" w:rsidRPr="00B45BB4" w:rsidRDefault="00CE317B" w:rsidP="006671DF">
            <w:pPr>
              <w:rPr>
                <w:sz w:val="20"/>
              </w:rPr>
            </w:pPr>
            <w:r w:rsidRPr="00B45BB4">
              <w:rPr>
                <w:sz w:val="20"/>
              </w:rPr>
              <w:t xml:space="preserve">__ </w:t>
            </w:r>
            <w:r w:rsidR="00900937" w:rsidRPr="00B45BB4">
              <w:rPr>
                <w:sz w:val="20"/>
              </w:rPr>
              <w:t>Site-specific projects must be located in the watershed of a DEP listed nutrient impaired water body (</w:t>
            </w:r>
            <w:r w:rsidR="007A1086" w:rsidRPr="00B45BB4">
              <w:rPr>
                <w:sz w:val="20"/>
              </w:rPr>
              <w:t xml:space="preserve">Phosphorus or nitrogen, see </w:t>
            </w:r>
            <w:r w:rsidR="00900937" w:rsidRPr="00B45BB4">
              <w:rPr>
                <w:sz w:val="20"/>
              </w:rPr>
              <w:t xml:space="preserve">Figure 2 in Attachment </w:t>
            </w:r>
            <w:r w:rsidR="00AE6F9A" w:rsidRPr="00B45BB4">
              <w:rPr>
                <w:sz w:val="20"/>
              </w:rPr>
              <w:t>D</w:t>
            </w:r>
            <w:r w:rsidR="00900937" w:rsidRPr="00B45BB4">
              <w:rPr>
                <w:sz w:val="20"/>
              </w:rPr>
              <w:t>, or as justified) or provide evidence of need for action related to nutrients</w:t>
            </w:r>
            <w:r w:rsidR="007A1086" w:rsidRPr="00B45BB4">
              <w:rPr>
                <w:sz w:val="20"/>
              </w:rPr>
              <w:t>.</w:t>
            </w:r>
          </w:p>
          <w:p w:rsidR="00CE317B" w:rsidRPr="00B45BB4" w:rsidRDefault="00CE317B" w:rsidP="00A83049">
            <w:pPr>
              <w:rPr>
                <w:sz w:val="20"/>
              </w:rPr>
            </w:pPr>
            <w:r w:rsidRPr="00B45BB4">
              <w:rPr>
                <w:sz w:val="20"/>
              </w:rPr>
              <w:t xml:space="preserve">__ </w:t>
            </w:r>
            <w:r w:rsidR="00900937" w:rsidRPr="00B45BB4">
              <w:rPr>
                <w:sz w:val="20"/>
              </w:rPr>
              <w:t>Where applicable, project</w:t>
            </w:r>
            <w:r w:rsidR="00A83049" w:rsidRPr="00B45BB4">
              <w:rPr>
                <w:sz w:val="20"/>
              </w:rPr>
              <w:t xml:space="preserve"> will help </w:t>
            </w:r>
            <w:r w:rsidR="00900937" w:rsidRPr="00B45BB4">
              <w:rPr>
                <w:sz w:val="20"/>
              </w:rPr>
              <w:t>meet nutrient TMDL or other plan specifically adopted for the project area to address nutrient impairment.</w:t>
            </w:r>
          </w:p>
          <w:p w:rsidR="009D71EA" w:rsidRPr="00B45BB4" w:rsidRDefault="00CE317B" w:rsidP="00A83049">
            <w:pPr>
              <w:rPr>
                <w:sz w:val="20"/>
              </w:rPr>
            </w:pPr>
            <w:r w:rsidRPr="00B45BB4">
              <w:rPr>
                <w:sz w:val="20"/>
              </w:rPr>
              <w:t xml:space="preserve">__ </w:t>
            </w:r>
            <w:r w:rsidR="00EE4DC4">
              <w:rPr>
                <w:sz w:val="20"/>
              </w:rPr>
              <w:t>The project might reduce n</w:t>
            </w:r>
            <w:r w:rsidR="00900937" w:rsidRPr="00B45BB4">
              <w:rPr>
                <w:sz w:val="20"/>
              </w:rPr>
              <w:t>utrient</w:t>
            </w:r>
            <w:r w:rsidR="00EE4DC4">
              <w:rPr>
                <w:sz w:val="20"/>
              </w:rPr>
              <w:t>s</w:t>
            </w:r>
            <w:r w:rsidR="00900937" w:rsidRPr="00B45BB4">
              <w:rPr>
                <w:sz w:val="20"/>
              </w:rPr>
              <w:t xml:space="preserve"> </w:t>
            </w:r>
            <w:r w:rsidR="00EE4DC4">
              <w:rPr>
                <w:sz w:val="20"/>
              </w:rPr>
              <w:t>b</w:t>
            </w:r>
            <w:r w:rsidR="00A83049" w:rsidRPr="00B45BB4">
              <w:rPr>
                <w:sz w:val="20"/>
              </w:rPr>
              <w:t xml:space="preserve">y a meaningful </w:t>
            </w:r>
            <w:r w:rsidR="00900937" w:rsidRPr="00B45BB4">
              <w:rPr>
                <w:sz w:val="20"/>
              </w:rPr>
              <w:t>percentage of loading</w:t>
            </w:r>
            <w:r w:rsidR="00A83049" w:rsidRPr="00B45BB4">
              <w:rPr>
                <w:sz w:val="20"/>
              </w:rPr>
              <w:t>s</w:t>
            </w:r>
            <w:r w:rsidR="00900937" w:rsidRPr="00B45BB4">
              <w:rPr>
                <w:sz w:val="20"/>
              </w:rPr>
              <w:t xml:space="preserve"> or TMDL </w:t>
            </w:r>
            <w:r w:rsidR="00A83049" w:rsidRPr="00B45BB4">
              <w:rPr>
                <w:sz w:val="20"/>
              </w:rPr>
              <w:t>limits</w:t>
            </w:r>
            <w:r w:rsidR="00D27688">
              <w:rPr>
                <w:sz w:val="20"/>
              </w:rPr>
              <w:t>.</w:t>
            </w:r>
          </w:p>
          <w:p w:rsidR="00CE317B" w:rsidRPr="00B45BB4" w:rsidRDefault="00CE317B" w:rsidP="00A83049">
            <w:pPr>
              <w:rPr>
                <w:sz w:val="20"/>
              </w:rPr>
            </w:pPr>
            <w:r w:rsidRPr="00B45BB4">
              <w:rPr>
                <w:sz w:val="20"/>
              </w:rPr>
              <w:t xml:space="preserve">__ </w:t>
            </w:r>
            <w:r w:rsidR="00A83049" w:rsidRPr="00B45BB4">
              <w:rPr>
                <w:sz w:val="20"/>
              </w:rPr>
              <w:t xml:space="preserve">Projects </w:t>
            </w:r>
            <w:r w:rsidR="00EE4DC4">
              <w:rPr>
                <w:sz w:val="20"/>
              </w:rPr>
              <w:t>are</w:t>
            </w:r>
            <w:r w:rsidR="00A83049" w:rsidRPr="00B45BB4">
              <w:rPr>
                <w:sz w:val="20"/>
              </w:rPr>
              <w:t xml:space="preserve"> consistent with the current scientific understanding of the problem and potential solution. </w:t>
            </w:r>
          </w:p>
          <w:p w:rsidR="00CE317B" w:rsidRPr="00B45BB4" w:rsidRDefault="00CE317B" w:rsidP="00A83049">
            <w:pPr>
              <w:rPr>
                <w:sz w:val="20"/>
              </w:rPr>
            </w:pPr>
            <w:r w:rsidRPr="00B45BB4">
              <w:rPr>
                <w:sz w:val="20"/>
              </w:rPr>
              <w:t xml:space="preserve">__ </w:t>
            </w:r>
            <w:r w:rsidR="00415DFC" w:rsidRPr="00B45BB4">
              <w:rPr>
                <w:sz w:val="20"/>
              </w:rPr>
              <w:t>Projects build upon existing knowledge base and are scalable in nature</w:t>
            </w:r>
            <w:r w:rsidR="00BF13C4" w:rsidRPr="00B45BB4">
              <w:rPr>
                <w:sz w:val="20"/>
              </w:rPr>
              <w:t>.</w:t>
            </w:r>
          </w:p>
          <w:p w:rsidR="001367BD" w:rsidRPr="000A33BD" w:rsidRDefault="00CE317B" w:rsidP="00EE4DC4">
            <w:r w:rsidRPr="00B45BB4">
              <w:rPr>
                <w:sz w:val="20"/>
              </w:rPr>
              <w:t xml:space="preserve">__ </w:t>
            </w:r>
            <w:r w:rsidR="00EE4DC4">
              <w:rPr>
                <w:sz w:val="20"/>
              </w:rPr>
              <w:t>Project</w:t>
            </w:r>
            <w:r w:rsidR="00EE4DC4" w:rsidRPr="00B45BB4">
              <w:rPr>
                <w:sz w:val="20"/>
              </w:rPr>
              <w:t xml:space="preserve"> </w:t>
            </w:r>
            <w:r w:rsidR="00A83049" w:rsidRPr="00B45BB4">
              <w:rPr>
                <w:sz w:val="20"/>
              </w:rPr>
              <w:t xml:space="preserve">has other </w:t>
            </w:r>
            <w:r w:rsidR="00BF13C4" w:rsidRPr="0001138B">
              <w:rPr>
                <w:sz w:val="20"/>
              </w:rPr>
              <w:t>outstanding qualities</w:t>
            </w:r>
            <w:r w:rsidR="00A83049" w:rsidRPr="0001138B">
              <w:rPr>
                <w:sz w:val="20"/>
              </w:rPr>
              <w:t xml:space="preserve"> with respect to approach or geographic area</w:t>
            </w:r>
            <w:r w:rsidR="00BF13C4" w:rsidRPr="0001138B">
              <w:rPr>
                <w:sz w:val="20"/>
              </w:rPr>
              <w:t>.</w:t>
            </w:r>
          </w:p>
        </w:tc>
      </w:tr>
      <w:tr w:rsidR="006A12BC" w:rsidRPr="003A65C1" w:rsidTr="006F3460">
        <w:tc>
          <w:tcPr>
            <w:tcW w:w="5000" w:type="pct"/>
            <w:tcBorders>
              <w:bottom w:val="single" w:sz="18" w:space="0" w:color="auto"/>
            </w:tcBorders>
          </w:tcPr>
          <w:p w:rsidR="004239E3" w:rsidRPr="00FE0FFD" w:rsidRDefault="004239E3" w:rsidP="00945D58">
            <w:pPr>
              <w:rPr>
                <w:b/>
                <w:sz w:val="22"/>
                <w:szCs w:val="22"/>
              </w:rPr>
            </w:pPr>
            <w:r w:rsidRPr="00FE0FFD">
              <w:rPr>
                <w:b/>
                <w:sz w:val="22"/>
                <w:szCs w:val="22"/>
              </w:rPr>
              <w:t>REVIEWER COMMENTS:</w:t>
            </w:r>
          </w:p>
          <w:p w:rsidR="004239E3" w:rsidRDefault="004239E3" w:rsidP="00945D58">
            <w:pPr>
              <w:rPr>
                <w:sz w:val="22"/>
                <w:szCs w:val="22"/>
              </w:rPr>
            </w:pPr>
          </w:p>
          <w:p w:rsidR="0007409D" w:rsidRDefault="0007409D" w:rsidP="00945D58">
            <w:pPr>
              <w:rPr>
                <w:sz w:val="22"/>
                <w:szCs w:val="22"/>
              </w:rPr>
            </w:pPr>
          </w:p>
          <w:p w:rsidR="00460204" w:rsidRPr="003A65C1" w:rsidRDefault="00460204" w:rsidP="00945D58">
            <w:pPr>
              <w:rPr>
                <w:sz w:val="22"/>
                <w:szCs w:val="22"/>
              </w:rPr>
            </w:pPr>
          </w:p>
          <w:p w:rsidR="003A65C1" w:rsidRPr="003A65C1" w:rsidRDefault="003A65C1" w:rsidP="00945D58">
            <w:pPr>
              <w:rPr>
                <w:sz w:val="22"/>
                <w:szCs w:val="22"/>
              </w:rPr>
            </w:pPr>
          </w:p>
        </w:tc>
      </w:tr>
      <w:tr w:rsidR="00BF13C4" w:rsidRPr="003A65C1" w:rsidTr="006F3460">
        <w:tblPrEx>
          <w:tblCellMar>
            <w:top w:w="0" w:type="dxa"/>
            <w:left w:w="108" w:type="dxa"/>
            <w:bottom w:w="0" w:type="dxa"/>
            <w:right w:w="108" w:type="dxa"/>
          </w:tblCellMar>
        </w:tblPrEx>
        <w:tc>
          <w:tcPr>
            <w:tcW w:w="5000" w:type="pct"/>
            <w:tcBorders>
              <w:top w:val="single" w:sz="18" w:space="0" w:color="auto"/>
            </w:tcBorders>
            <w:tcMar>
              <w:top w:w="58" w:type="dxa"/>
              <w:left w:w="115" w:type="dxa"/>
              <w:bottom w:w="58" w:type="dxa"/>
              <w:right w:w="115" w:type="dxa"/>
            </w:tcMar>
          </w:tcPr>
          <w:p w:rsidR="00BF13C4" w:rsidRPr="007B7142" w:rsidRDefault="00BF13C4" w:rsidP="007A465E">
            <w:pPr>
              <w:pStyle w:val="criterieanamescore"/>
            </w:pPr>
            <w:r>
              <w:lastRenderedPageBreak/>
              <w:t>2) BENEFIT TO ECOSYTEMS</w:t>
            </w:r>
            <w:r w:rsidR="00A076D3">
              <w:t>, HABITAT,</w:t>
            </w:r>
            <w:r>
              <w:t xml:space="preserve"> </w:t>
            </w:r>
            <w:r w:rsidR="00A076D3">
              <w:t>AND WATER QUALITY</w:t>
            </w:r>
          </w:p>
          <w:p w:rsidR="00BF13C4" w:rsidRPr="007B7142" w:rsidRDefault="00BF13C4" w:rsidP="007A465E">
            <w:pPr>
              <w:pStyle w:val="criterieanamescore"/>
            </w:pPr>
            <w:r w:rsidRPr="007B7142">
              <w:t xml:space="preserve">SCORE: _______ of </w:t>
            </w:r>
            <w:r w:rsidR="00B85DAE">
              <w:t>15</w:t>
            </w:r>
            <w:r w:rsidRPr="007B7142">
              <w:t xml:space="preserve"> POINTS</w:t>
            </w:r>
          </w:p>
          <w:p w:rsidR="00BF13C4" w:rsidRPr="003A65C1" w:rsidRDefault="00BF13C4" w:rsidP="007A465E">
            <w:pPr>
              <w:rPr>
                <w:b/>
                <w:sz w:val="22"/>
                <w:szCs w:val="22"/>
                <w:u w:val="single"/>
              </w:rPr>
            </w:pPr>
            <w:r w:rsidRPr="003A65C1">
              <w:rPr>
                <w:b/>
                <w:sz w:val="22"/>
                <w:szCs w:val="22"/>
                <w:u w:val="single"/>
              </w:rPr>
              <w:t>Criteria</w:t>
            </w:r>
          </w:p>
          <w:p w:rsidR="00CE317B" w:rsidRDefault="00BF13C4" w:rsidP="007A465E">
            <w:pPr>
              <w:rPr>
                <w:snapToGrid/>
                <w:sz w:val="20"/>
              </w:rPr>
            </w:pPr>
            <w:r w:rsidRPr="0007409D">
              <w:rPr>
                <w:snapToGrid/>
                <w:sz w:val="20"/>
              </w:rPr>
              <w:t xml:space="preserve">If the nutrient reductions </w:t>
            </w:r>
            <w:r w:rsidR="00A076D3">
              <w:rPr>
                <w:snapToGrid/>
                <w:sz w:val="20"/>
              </w:rPr>
              <w:t xml:space="preserve">(nitrogen or phosphorus) </w:t>
            </w:r>
            <w:r w:rsidRPr="0007409D">
              <w:rPr>
                <w:snapToGrid/>
                <w:sz w:val="20"/>
              </w:rPr>
              <w:t xml:space="preserve">are ultimately achieved as evaluated in </w:t>
            </w:r>
            <w:r w:rsidR="0023003D">
              <w:rPr>
                <w:snapToGrid/>
                <w:sz w:val="20"/>
              </w:rPr>
              <w:t>scoring category 1</w:t>
            </w:r>
            <w:r w:rsidRPr="0007409D">
              <w:rPr>
                <w:snapToGrid/>
                <w:sz w:val="20"/>
              </w:rPr>
              <w:t>, how will the ecosystem a</w:t>
            </w:r>
            <w:r w:rsidR="00A076D3">
              <w:rPr>
                <w:snapToGrid/>
                <w:sz w:val="20"/>
              </w:rPr>
              <w:t>nd habitats</w:t>
            </w:r>
            <w:r w:rsidRPr="0007409D">
              <w:rPr>
                <w:snapToGrid/>
                <w:sz w:val="20"/>
              </w:rPr>
              <w:t xml:space="preserve"> benefit?</w:t>
            </w:r>
          </w:p>
          <w:p w:rsidR="00B86111" w:rsidRDefault="00B86111" w:rsidP="007A465E">
            <w:pPr>
              <w:rPr>
                <w:snapToGrid/>
                <w:sz w:val="20"/>
              </w:rPr>
            </w:pPr>
          </w:p>
          <w:p w:rsidR="00CE317B" w:rsidRDefault="00CE317B" w:rsidP="007A465E">
            <w:pPr>
              <w:rPr>
                <w:snapToGrid/>
                <w:sz w:val="20"/>
              </w:rPr>
            </w:pPr>
            <w:r>
              <w:rPr>
                <w:snapToGrid/>
                <w:sz w:val="20"/>
              </w:rPr>
              <w:t xml:space="preserve">__ </w:t>
            </w:r>
            <w:r w:rsidR="00387275">
              <w:rPr>
                <w:snapToGrid/>
                <w:sz w:val="20"/>
              </w:rPr>
              <w:t xml:space="preserve">The project will meaningfully </w:t>
            </w:r>
            <w:r w:rsidR="00BF13C4" w:rsidRPr="0007409D">
              <w:rPr>
                <w:snapToGrid/>
                <w:sz w:val="20"/>
              </w:rPr>
              <w:t xml:space="preserve">restore or mitigates </w:t>
            </w:r>
            <w:r w:rsidR="00387275">
              <w:rPr>
                <w:snapToGrid/>
                <w:sz w:val="20"/>
              </w:rPr>
              <w:t xml:space="preserve">an </w:t>
            </w:r>
            <w:r w:rsidR="00BF13C4" w:rsidRPr="0007409D">
              <w:rPr>
                <w:snapToGrid/>
                <w:sz w:val="20"/>
              </w:rPr>
              <w:t>ecological impairment caused fully or partially by excess nutrients.</w:t>
            </w:r>
          </w:p>
          <w:p w:rsidR="00632FEB" w:rsidRDefault="00632FEB" w:rsidP="007A465E">
            <w:pPr>
              <w:rPr>
                <w:snapToGrid/>
                <w:sz w:val="20"/>
              </w:rPr>
            </w:pPr>
            <w:r>
              <w:rPr>
                <w:snapToGrid/>
                <w:sz w:val="20"/>
              </w:rPr>
              <w:t>__ H</w:t>
            </w:r>
            <w:r w:rsidRPr="0007409D">
              <w:rPr>
                <w:snapToGrid/>
                <w:sz w:val="20"/>
              </w:rPr>
              <w:t xml:space="preserve">abitat </w:t>
            </w:r>
            <w:r>
              <w:rPr>
                <w:snapToGrid/>
                <w:sz w:val="20"/>
              </w:rPr>
              <w:t>to be</w:t>
            </w:r>
            <w:r w:rsidRPr="0007409D">
              <w:rPr>
                <w:snapToGrid/>
                <w:sz w:val="20"/>
              </w:rPr>
              <w:t xml:space="preserve"> restored </w:t>
            </w:r>
            <w:r>
              <w:rPr>
                <w:snapToGrid/>
                <w:sz w:val="20"/>
              </w:rPr>
              <w:t xml:space="preserve">by the project is </w:t>
            </w:r>
            <w:r w:rsidRPr="0007409D">
              <w:rPr>
                <w:snapToGrid/>
                <w:sz w:val="20"/>
              </w:rPr>
              <w:t>of high value to the overall function of the system.</w:t>
            </w:r>
          </w:p>
          <w:p w:rsidR="00CE317B" w:rsidRDefault="00CE317B" w:rsidP="007A465E">
            <w:pPr>
              <w:rPr>
                <w:snapToGrid/>
                <w:sz w:val="20"/>
              </w:rPr>
            </w:pPr>
            <w:r>
              <w:rPr>
                <w:snapToGrid/>
                <w:sz w:val="20"/>
              </w:rPr>
              <w:t xml:space="preserve">__ </w:t>
            </w:r>
            <w:r w:rsidR="00387275">
              <w:rPr>
                <w:snapToGrid/>
                <w:sz w:val="20"/>
              </w:rPr>
              <w:t xml:space="preserve">The proposal is </w:t>
            </w:r>
            <w:r w:rsidR="00BF13C4" w:rsidRPr="0007409D">
              <w:rPr>
                <w:snapToGrid/>
                <w:sz w:val="20"/>
              </w:rPr>
              <w:t>consistent with best scientific knowledge available and identif</w:t>
            </w:r>
            <w:r w:rsidR="00A40332">
              <w:rPr>
                <w:snapToGrid/>
                <w:sz w:val="20"/>
              </w:rPr>
              <w:t>ies</w:t>
            </w:r>
            <w:r w:rsidR="00BF13C4" w:rsidRPr="0007409D">
              <w:rPr>
                <w:snapToGrid/>
                <w:sz w:val="20"/>
              </w:rPr>
              <w:t xml:space="preserve"> the specific nutrient related water quality or ecological impairment to be addressed and the expected outcomes</w:t>
            </w:r>
            <w:r w:rsidR="002E7D62">
              <w:rPr>
                <w:snapToGrid/>
                <w:sz w:val="20"/>
              </w:rPr>
              <w:t>.</w:t>
            </w:r>
            <w:r w:rsidR="00BF13C4">
              <w:rPr>
                <w:snapToGrid/>
                <w:sz w:val="20"/>
              </w:rPr>
              <w:t xml:space="preserve"> </w:t>
            </w:r>
          </w:p>
          <w:p w:rsidR="002E7D62" w:rsidRDefault="00CE317B" w:rsidP="00387275">
            <w:pPr>
              <w:rPr>
                <w:snapToGrid/>
                <w:sz w:val="20"/>
              </w:rPr>
            </w:pPr>
            <w:r>
              <w:rPr>
                <w:snapToGrid/>
                <w:sz w:val="20"/>
              </w:rPr>
              <w:t xml:space="preserve">__ </w:t>
            </w:r>
            <w:r w:rsidR="00387275">
              <w:rPr>
                <w:snapToGrid/>
                <w:sz w:val="20"/>
              </w:rPr>
              <w:t>Proposal i</w:t>
            </w:r>
            <w:r w:rsidR="00BF13C4" w:rsidRPr="0007409D">
              <w:rPr>
                <w:snapToGrid/>
                <w:sz w:val="20"/>
              </w:rPr>
              <w:t>dentif</w:t>
            </w:r>
            <w:r w:rsidR="00387275">
              <w:rPr>
                <w:snapToGrid/>
                <w:sz w:val="20"/>
              </w:rPr>
              <w:t xml:space="preserve">ies </w:t>
            </w:r>
            <w:r w:rsidR="00BF13C4" w:rsidRPr="0007409D">
              <w:rPr>
                <w:snapToGrid/>
                <w:sz w:val="20"/>
              </w:rPr>
              <w:t xml:space="preserve">methods of measuring </w:t>
            </w:r>
            <w:r w:rsidR="00AD142B">
              <w:rPr>
                <w:snapToGrid/>
                <w:sz w:val="20"/>
              </w:rPr>
              <w:t xml:space="preserve">ecological </w:t>
            </w:r>
            <w:r w:rsidR="00BF13C4" w:rsidRPr="0007409D">
              <w:rPr>
                <w:snapToGrid/>
                <w:sz w:val="20"/>
              </w:rPr>
              <w:t>success after project completion, with clear, measurable goal</w:t>
            </w:r>
            <w:r w:rsidR="00AD142B">
              <w:rPr>
                <w:snapToGrid/>
                <w:sz w:val="20"/>
              </w:rPr>
              <w:t>s</w:t>
            </w:r>
            <w:r w:rsidR="00BF13C4" w:rsidRPr="0007409D">
              <w:rPr>
                <w:snapToGrid/>
                <w:sz w:val="20"/>
              </w:rPr>
              <w:t xml:space="preserve"> that can be evaluated after the project is complete</w:t>
            </w:r>
            <w:r w:rsidR="002E7D62">
              <w:rPr>
                <w:snapToGrid/>
                <w:sz w:val="20"/>
              </w:rPr>
              <w:t>.</w:t>
            </w:r>
          </w:p>
          <w:p w:rsidR="00530ED0" w:rsidRDefault="00CE317B" w:rsidP="00387275">
            <w:pPr>
              <w:rPr>
                <w:snapToGrid/>
                <w:sz w:val="20"/>
              </w:rPr>
            </w:pPr>
            <w:r>
              <w:rPr>
                <w:snapToGrid/>
                <w:sz w:val="20"/>
              </w:rPr>
              <w:t xml:space="preserve">__ </w:t>
            </w:r>
            <w:r w:rsidR="00387275">
              <w:rPr>
                <w:snapToGrid/>
                <w:sz w:val="20"/>
              </w:rPr>
              <w:t>P</w:t>
            </w:r>
            <w:r w:rsidR="00BF13C4" w:rsidRPr="0007409D">
              <w:rPr>
                <w:snapToGrid/>
                <w:sz w:val="20"/>
              </w:rPr>
              <w:t>roposals address other stressors or impairments (e.g., a nutrient strategy may also reduce pathogen discharges) or achieve other restoration goals (</w:t>
            </w:r>
            <w:r w:rsidR="00A40332" w:rsidRPr="00A40332">
              <w:rPr>
                <w:snapToGrid/>
                <w:sz w:val="20"/>
              </w:rPr>
              <w:t xml:space="preserve">e.g., </w:t>
            </w:r>
            <w:r w:rsidR="00BF13C4" w:rsidRPr="0007409D">
              <w:rPr>
                <w:snapToGrid/>
                <w:sz w:val="20"/>
              </w:rPr>
              <w:t>improved tidal flushing may also benefit benthic habitat or salt marshes)</w:t>
            </w:r>
            <w:r w:rsidR="002E7D62">
              <w:rPr>
                <w:snapToGrid/>
                <w:sz w:val="20"/>
              </w:rPr>
              <w:t>.</w:t>
            </w:r>
          </w:p>
          <w:p w:rsidR="00F9249F" w:rsidRDefault="00530ED0">
            <w:pPr>
              <w:pStyle w:val="ListBullet"/>
            </w:pPr>
            <w:r>
              <w:t xml:space="preserve">__ </w:t>
            </w:r>
            <w:r w:rsidRPr="00A076D3">
              <w:t>Project is consistent with and advances the long-term ecological goals of the Buzzards Bay Comprehensive Conservation and Management Plan 2013 Update.</w:t>
            </w:r>
          </w:p>
          <w:p w:rsidR="00BF13C4" w:rsidRPr="001614FC" w:rsidRDefault="00BF13C4" w:rsidP="00632FEB">
            <w:pPr>
              <w:rPr>
                <w:b/>
                <w:sz w:val="18"/>
                <w:szCs w:val="18"/>
              </w:rPr>
            </w:pPr>
          </w:p>
        </w:tc>
      </w:tr>
      <w:tr w:rsidR="00BF13C4" w:rsidRPr="003A65C1" w:rsidTr="006F3460">
        <w:tblPrEx>
          <w:tblCellMar>
            <w:top w:w="0" w:type="dxa"/>
            <w:left w:w="108" w:type="dxa"/>
            <w:bottom w:w="0" w:type="dxa"/>
            <w:right w:w="108" w:type="dxa"/>
          </w:tblCellMar>
        </w:tblPrEx>
        <w:tc>
          <w:tcPr>
            <w:tcW w:w="5000" w:type="pct"/>
            <w:tcBorders>
              <w:top w:val="single" w:sz="18" w:space="0" w:color="auto"/>
            </w:tcBorders>
            <w:tcMar>
              <w:top w:w="58" w:type="dxa"/>
              <w:left w:w="115" w:type="dxa"/>
              <w:bottom w:w="58" w:type="dxa"/>
              <w:right w:w="115" w:type="dxa"/>
            </w:tcMar>
          </w:tcPr>
          <w:p w:rsidR="00BF13C4" w:rsidRPr="00FE0FFD" w:rsidRDefault="00BF13C4" w:rsidP="007A465E">
            <w:pPr>
              <w:pStyle w:val="criterieanamescore"/>
            </w:pPr>
            <w:r w:rsidRPr="00FE0FFD">
              <w:t>REVIEWER COMMENTS:</w:t>
            </w:r>
          </w:p>
          <w:p w:rsidR="00BF13C4" w:rsidRDefault="00BF13C4" w:rsidP="007A465E">
            <w:pPr>
              <w:rPr>
                <w:sz w:val="22"/>
                <w:szCs w:val="22"/>
              </w:rPr>
            </w:pPr>
          </w:p>
          <w:p w:rsidR="009A28FD" w:rsidRPr="003A65C1" w:rsidRDefault="009A28FD" w:rsidP="007A465E">
            <w:pPr>
              <w:rPr>
                <w:sz w:val="22"/>
                <w:szCs w:val="22"/>
              </w:rPr>
            </w:pPr>
          </w:p>
          <w:p w:rsidR="00BF13C4" w:rsidRDefault="00BF13C4" w:rsidP="00B03386">
            <w:pPr>
              <w:pStyle w:val="criterieanamescore"/>
            </w:pPr>
          </w:p>
        </w:tc>
      </w:tr>
      <w:tr w:rsidR="00BF13C4" w:rsidRPr="003A65C1" w:rsidTr="007A465E">
        <w:tblPrEx>
          <w:tblCellMar>
            <w:top w:w="0" w:type="dxa"/>
            <w:left w:w="108" w:type="dxa"/>
            <w:bottom w:w="0" w:type="dxa"/>
            <w:right w:w="108" w:type="dxa"/>
          </w:tblCellMar>
        </w:tblPrEx>
        <w:trPr>
          <w:trHeight w:val="1056"/>
        </w:trPr>
        <w:tc>
          <w:tcPr>
            <w:tcW w:w="5000" w:type="pct"/>
            <w:tcBorders>
              <w:top w:val="single" w:sz="18" w:space="0" w:color="auto"/>
            </w:tcBorders>
            <w:tcMar>
              <w:top w:w="58" w:type="dxa"/>
              <w:left w:w="115" w:type="dxa"/>
              <w:bottom w:w="58" w:type="dxa"/>
              <w:right w:w="115" w:type="dxa"/>
            </w:tcMar>
          </w:tcPr>
          <w:p w:rsidR="00BF13C4" w:rsidRPr="00FE0FFD" w:rsidRDefault="009E15ED" w:rsidP="007A465E">
            <w:pPr>
              <w:pStyle w:val="criterieanamescore"/>
            </w:pPr>
            <w:r>
              <w:t>3</w:t>
            </w:r>
            <w:r w:rsidR="00BF13C4" w:rsidRPr="0036790E">
              <w:t>) BENEFIT TO ECOSYSTEM SERVICES</w:t>
            </w:r>
          </w:p>
          <w:p w:rsidR="00BF13C4" w:rsidRDefault="00BF13C4" w:rsidP="007A465E">
            <w:pPr>
              <w:pStyle w:val="criterieanamescore"/>
            </w:pPr>
            <w:r w:rsidRPr="0036790E">
              <w:t xml:space="preserve">SCORE: _______ of </w:t>
            </w:r>
            <w:r w:rsidR="00B85DAE">
              <w:t>10</w:t>
            </w:r>
            <w:r w:rsidRPr="0036790E">
              <w:t xml:space="preserve"> POINTS</w:t>
            </w:r>
          </w:p>
          <w:p w:rsidR="00A076D3" w:rsidRPr="00A40332" w:rsidRDefault="00A076D3" w:rsidP="00A40332">
            <w:pPr>
              <w:pStyle w:val="criterieanamescore"/>
              <w:spacing w:after="0"/>
              <w:rPr>
                <w:u w:val="single"/>
              </w:rPr>
            </w:pPr>
            <w:r w:rsidRPr="00A40332">
              <w:rPr>
                <w:u w:val="single"/>
              </w:rPr>
              <w:t>Criteria</w:t>
            </w:r>
          </w:p>
          <w:p w:rsidR="00CE317B" w:rsidRPr="00B45BB4" w:rsidRDefault="00A076D3" w:rsidP="00A076D3">
            <w:pPr>
              <w:pStyle w:val="criterieanamescore"/>
              <w:rPr>
                <w:b w:val="0"/>
                <w:sz w:val="20"/>
                <w:szCs w:val="20"/>
              </w:rPr>
            </w:pPr>
            <w:r w:rsidRPr="00B45BB4">
              <w:rPr>
                <w:b w:val="0"/>
                <w:sz w:val="20"/>
                <w:szCs w:val="20"/>
              </w:rPr>
              <w:t>If the nutrient reductions</w:t>
            </w:r>
            <w:r w:rsidR="008E556E" w:rsidRPr="00B45BB4">
              <w:rPr>
                <w:b w:val="0"/>
                <w:sz w:val="20"/>
                <w:szCs w:val="20"/>
              </w:rPr>
              <w:t xml:space="preserve"> </w:t>
            </w:r>
            <w:r w:rsidRPr="00B45BB4">
              <w:rPr>
                <w:b w:val="0"/>
                <w:sz w:val="20"/>
                <w:szCs w:val="20"/>
              </w:rPr>
              <w:t>(nitrogen or phosphorus) ar</w:t>
            </w:r>
            <w:r w:rsidRPr="00E0527E">
              <w:rPr>
                <w:b w:val="0"/>
                <w:sz w:val="20"/>
                <w:szCs w:val="20"/>
              </w:rPr>
              <w:t xml:space="preserve">e ultimately achieved as evaluated in </w:t>
            </w:r>
            <w:r w:rsidR="0023003D">
              <w:rPr>
                <w:b w:val="0"/>
                <w:sz w:val="20"/>
                <w:szCs w:val="20"/>
              </w:rPr>
              <w:t>scoring category 1</w:t>
            </w:r>
            <w:r w:rsidRPr="00B45BB4">
              <w:rPr>
                <w:b w:val="0"/>
                <w:sz w:val="20"/>
                <w:szCs w:val="20"/>
              </w:rPr>
              <w:t>, how will</w:t>
            </w:r>
            <w:r w:rsidR="00CE317B" w:rsidRPr="00B45BB4">
              <w:rPr>
                <w:b w:val="0"/>
                <w:sz w:val="20"/>
                <w:szCs w:val="20"/>
              </w:rPr>
              <w:t xml:space="preserve"> </w:t>
            </w:r>
            <w:r w:rsidRPr="00B45BB4">
              <w:rPr>
                <w:b w:val="0"/>
                <w:sz w:val="20"/>
                <w:szCs w:val="20"/>
              </w:rPr>
              <w:t xml:space="preserve">ecosystem </w:t>
            </w:r>
            <w:r w:rsidR="00387275" w:rsidRPr="00B45BB4">
              <w:rPr>
                <w:b w:val="0"/>
                <w:sz w:val="20"/>
                <w:szCs w:val="20"/>
              </w:rPr>
              <w:t xml:space="preserve">services benefit? </w:t>
            </w:r>
            <w:r w:rsidRPr="00B45BB4">
              <w:rPr>
                <w:b w:val="0"/>
                <w:sz w:val="20"/>
                <w:szCs w:val="20"/>
              </w:rPr>
              <w:t>Ecosystem services are th</w:t>
            </w:r>
            <w:r w:rsidR="00D3004D" w:rsidRPr="00B45BB4">
              <w:rPr>
                <w:b w:val="0"/>
                <w:sz w:val="20"/>
                <w:szCs w:val="20"/>
              </w:rPr>
              <w:t>ose</w:t>
            </w:r>
            <w:r w:rsidRPr="00B45BB4">
              <w:rPr>
                <w:b w:val="0"/>
                <w:sz w:val="20"/>
                <w:szCs w:val="20"/>
              </w:rPr>
              <w:t xml:space="preserve"> benefits people obtain from ecosystems such as fishing, swimming, recreational, aesthetic values</w:t>
            </w:r>
            <w:r w:rsidR="00CE317B" w:rsidRPr="00B45BB4">
              <w:rPr>
                <w:b w:val="0"/>
                <w:sz w:val="20"/>
                <w:szCs w:val="20"/>
              </w:rPr>
              <w:t xml:space="preserve">, </w:t>
            </w:r>
            <w:r w:rsidR="00D3004D" w:rsidRPr="00B45BB4">
              <w:rPr>
                <w:b w:val="0"/>
                <w:sz w:val="20"/>
                <w:szCs w:val="20"/>
              </w:rPr>
              <w:t xml:space="preserve">flood control, </w:t>
            </w:r>
            <w:r w:rsidR="00CE317B" w:rsidRPr="00B45BB4">
              <w:rPr>
                <w:b w:val="0"/>
                <w:sz w:val="20"/>
                <w:szCs w:val="20"/>
              </w:rPr>
              <w:t>among others</w:t>
            </w:r>
            <w:r w:rsidRPr="00B45BB4">
              <w:rPr>
                <w:b w:val="0"/>
                <w:sz w:val="20"/>
                <w:szCs w:val="20"/>
              </w:rPr>
              <w:t>.</w:t>
            </w:r>
            <w:r w:rsidR="00CE317B" w:rsidRPr="00B45BB4">
              <w:rPr>
                <w:b w:val="0"/>
                <w:sz w:val="20"/>
                <w:szCs w:val="20"/>
              </w:rPr>
              <w:t xml:space="preserve"> See also </w:t>
            </w:r>
            <w:hyperlink r:id="rId46" w:history="1">
              <w:r w:rsidR="00CE317B" w:rsidRPr="00B45BB4">
                <w:rPr>
                  <w:rStyle w:val="Hyperlink"/>
                  <w:b w:val="0"/>
                  <w:sz w:val="20"/>
                  <w:szCs w:val="20"/>
                </w:rPr>
                <w:t>www2.epa.gov/eco-research/ecosystems-services</w:t>
              </w:r>
            </w:hyperlink>
            <w:r w:rsidR="00CE317B" w:rsidRPr="00B45BB4">
              <w:rPr>
                <w:b w:val="0"/>
                <w:sz w:val="20"/>
                <w:szCs w:val="20"/>
              </w:rPr>
              <w:t>.</w:t>
            </w:r>
          </w:p>
          <w:p w:rsidR="00CE317B" w:rsidRDefault="00CE317B" w:rsidP="00CE317B">
            <w:pPr>
              <w:rPr>
                <w:snapToGrid/>
                <w:sz w:val="20"/>
              </w:rPr>
            </w:pPr>
            <w:r w:rsidRPr="00B45BB4">
              <w:rPr>
                <w:b/>
                <w:sz w:val="20"/>
              </w:rPr>
              <w:t xml:space="preserve">__ </w:t>
            </w:r>
            <w:r w:rsidR="00387275" w:rsidRPr="00B45BB4">
              <w:rPr>
                <w:snapToGrid/>
                <w:sz w:val="20"/>
              </w:rPr>
              <w:t>The proposal identifies current ecosystem services impaired</w:t>
            </w:r>
            <w:r w:rsidRPr="00B45BB4">
              <w:rPr>
                <w:snapToGrid/>
                <w:sz w:val="20"/>
              </w:rPr>
              <w:t xml:space="preserve"> by nutrient loading</w:t>
            </w:r>
            <w:r w:rsidR="0051412B">
              <w:rPr>
                <w:snapToGrid/>
                <w:sz w:val="20"/>
              </w:rPr>
              <w:t xml:space="preserve"> and </w:t>
            </w:r>
            <w:r w:rsidR="0051412B" w:rsidRPr="00B45BB4">
              <w:rPr>
                <w:snapToGrid/>
                <w:sz w:val="20"/>
              </w:rPr>
              <w:t>identifies methods of measuring success with respect to restoration of ecosystem services.</w:t>
            </w:r>
          </w:p>
          <w:p w:rsidR="001B0D6E" w:rsidRPr="0001138B" w:rsidRDefault="005A260F" w:rsidP="00CE317B">
            <w:pPr>
              <w:rPr>
                <w:color w:val="000000"/>
                <w:sz w:val="20"/>
              </w:rPr>
            </w:pPr>
            <w:r w:rsidRPr="002E7D62">
              <w:rPr>
                <w:sz w:val="20"/>
              </w:rPr>
              <w:t>__ The proposal benefits keystone species that improve other ecosystem services.</w:t>
            </w:r>
            <w:r w:rsidR="001B0D6E" w:rsidRPr="00B45BB4">
              <w:rPr>
                <w:snapToGrid/>
                <w:sz w:val="20"/>
              </w:rPr>
              <w:t xml:space="preserve">__ </w:t>
            </w:r>
            <w:r w:rsidR="001B0D6E" w:rsidRPr="0001138B">
              <w:rPr>
                <w:color w:val="000000"/>
                <w:sz w:val="20"/>
              </w:rPr>
              <w:t>Project includes actions that address other stressors or impairments (e.g., a nutrient strategy may also reduce pathogen discharges) that result in improved ecosystem services (e.g. more open shellfish beds or reduced beach closures in a freshwater pond).</w:t>
            </w:r>
          </w:p>
          <w:p w:rsidR="00CE317B" w:rsidRDefault="00CE317B" w:rsidP="00CE317B">
            <w:pPr>
              <w:rPr>
                <w:snapToGrid/>
                <w:sz w:val="20"/>
              </w:rPr>
            </w:pPr>
            <w:r w:rsidRPr="00B45BB4">
              <w:rPr>
                <w:snapToGrid/>
                <w:sz w:val="20"/>
              </w:rPr>
              <w:t xml:space="preserve">__ </w:t>
            </w:r>
            <w:r w:rsidR="00387275" w:rsidRPr="00B45BB4">
              <w:rPr>
                <w:snapToGrid/>
                <w:sz w:val="20"/>
              </w:rPr>
              <w:t>The project will meaningfully restore, mitigate, or improve fishing, swimming, recreational, and aesthetic values.</w:t>
            </w:r>
          </w:p>
          <w:p w:rsidR="00F40ECA" w:rsidRPr="00F40ECA" w:rsidRDefault="00F40ECA" w:rsidP="00F40ECA">
            <w:pPr>
              <w:pStyle w:val="criterieanamescore"/>
              <w:spacing w:after="0"/>
              <w:rPr>
                <w:b w:val="0"/>
                <w:snapToGrid/>
                <w:sz w:val="20"/>
                <w:szCs w:val="20"/>
              </w:rPr>
            </w:pPr>
            <w:r w:rsidRPr="001260BC">
              <w:rPr>
                <w:b w:val="0"/>
                <w:snapToGrid/>
                <w:sz w:val="20"/>
                <w:szCs w:val="20"/>
              </w:rPr>
              <w:t>__ The project will expand public access or potential use of ecosystem services.</w:t>
            </w:r>
          </w:p>
          <w:p w:rsidR="0051412B" w:rsidRPr="002E7D62" w:rsidRDefault="00CE317B" w:rsidP="0051412B">
            <w:pPr>
              <w:pStyle w:val="criterieanamescore"/>
              <w:spacing w:after="0"/>
              <w:rPr>
                <w:b w:val="0"/>
                <w:sz w:val="20"/>
                <w:szCs w:val="20"/>
              </w:rPr>
            </w:pPr>
            <w:r w:rsidRPr="00B45BB4">
              <w:rPr>
                <w:b w:val="0"/>
                <w:snapToGrid/>
                <w:sz w:val="20"/>
                <w:szCs w:val="20"/>
              </w:rPr>
              <w:t xml:space="preserve">__ </w:t>
            </w:r>
            <w:r w:rsidRPr="00B45BB4">
              <w:rPr>
                <w:b w:val="0"/>
                <w:sz w:val="20"/>
                <w:szCs w:val="20"/>
              </w:rPr>
              <w:t>The proposal is consistent with best scientific knowledge available</w:t>
            </w:r>
            <w:r w:rsidR="002E7D62">
              <w:rPr>
                <w:b w:val="0"/>
                <w:sz w:val="20"/>
                <w:szCs w:val="20"/>
              </w:rPr>
              <w:t>.</w:t>
            </w:r>
          </w:p>
          <w:p w:rsidR="00D3004D" w:rsidRPr="00D3004D" w:rsidRDefault="00D3004D" w:rsidP="0051412B">
            <w:pPr>
              <w:pStyle w:val="criterieanamescore"/>
              <w:spacing w:after="0"/>
              <w:rPr>
                <w:b w:val="0"/>
              </w:rPr>
            </w:pPr>
          </w:p>
        </w:tc>
      </w:tr>
      <w:tr w:rsidR="00BF13C4" w:rsidRPr="003A65C1" w:rsidTr="006F3460">
        <w:tblPrEx>
          <w:tblCellMar>
            <w:top w:w="0" w:type="dxa"/>
            <w:left w:w="108" w:type="dxa"/>
            <w:bottom w:w="0" w:type="dxa"/>
            <w:right w:w="108" w:type="dxa"/>
          </w:tblCellMar>
        </w:tblPrEx>
        <w:tc>
          <w:tcPr>
            <w:tcW w:w="5000" w:type="pct"/>
            <w:tcBorders>
              <w:top w:val="single" w:sz="18" w:space="0" w:color="auto"/>
            </w:tcBorders>
            <w:tcMar>
              <w:top w:w="58" w:type="dxa"/>
              <w:left w:w="115" w:type="dxa"/>
              <w:bottom w:w="58" w:type="dxa"/>
              <w:right w:w="115" w:type="dxa"/>
            </w:tcMar>
          </w:tcPr>
          <w:p w:rsidR="00A076D3" w:rsidRPr="00FE0FFD" w:rsidRDefault="00A076D3" w:rsidP="00A076D3">
            <w:pPr>
              <w:pStyle w:val="criterieanamescore"/>
            </w:pPr>
            <w:r w:rsidRPr="00FE0FFD">
              <w:t>REVIEWER COMMENTS:</w:t>
            </w:r>
          </w:p>
          <w:p w:rsidR="00A076D3" w:rsidRDefault="00A076D3" w:rsidP="00A076D3">
            <w:pPr>
              <w:rPr>
                <w:sz w:val="22"/>
                <w:szCs w:val="22"/>
              </w:rPr>
            </w:pPr>
          </w:p>
          <w:p w:rsidR="009A28FD" w:rsidRDefault="009A28FD" w:rsidP="00A076D3">
            <w:pPr>
              <w:rPr>
                <w:sz w:val="22"/>
                <w:szCs w:val="22"/>
              </w:rPr>
            </w:pPr>
          </w:p>
          <w:p w:rsidR="009A28FD" w:rsidRPr="003A65C1" w:rsidRDefault="009A28FD" w:rsidP="00A076D3">
            <w:pPr>
              <w:rPr>
                <w:sz w:val="22"/>
                <w:szCs w:val="22"/>
              </w:rPr>
            </w:pPr>
          </w:p>
          <w:p w:rsidR="00A076D3" w:rsidRPr="003A65C1" w:rsidRDefault="00A076D3" w:rsidP="00A076D3">
            <w:pPr>
              <w:rPr>
                <w:sz w:val="22"/>
                <w:szCs w:val="22"/>
              </w:rPr>
            </w:pPr>
          </w:p>
          <w:p w:rsidR="00BF13C4" w:rsidRPr="00FE0FFD" w:rsidRDefault="00BF13C4" w:rsidP="007A465E">
            <w:pPr>
              <w:pStyle w:val="criterieanamescore"/>
            </w:pPr>
          </w:p>
        </w:tc>
      </w:tr>
      <w:tr w:rsidR="00BF13C4" w:rsidRPr="003A65C1" w:rsidTr="006F3460">
        <w:tblPrEx>
          <w:tblCellMar>
            <w:top w:w="0" w:type="dxa"/>
            <w:left w:w="108" w:type="dxa"/>
            <w:bottom w:w="0" w:type="dxa"/>
            <w:right w:w="108" w:type="dxa"/>
          </w:tblCellMar>
        </w:tblPrEx>
        <w:tc>
          <w:tcPr>
            <w:tcW w:w="5000" w:type="pct"/>
            <w:tcBorders>
              <w:top w:val="single" w:sz="18" w:space="0" w:color="auto"/>
              <w:bottom w:val="single" w:sz="4" w:space="0" w:color="auto"/>
            </w:tcBorders>
            <w:tcMar>
              <w:top w:w="58" w:type="dxa"/>
              <w:left w:w="115" w:type="dxa"/>
              <w:bottom w:w="58" w:type="dxa"/>
              <w:right w:w="115" w:type="dxa"/>
            </w:tcMar>
          </w:tcPr>
          <w:p w:rsidR="00BF13C4" w:rsidRPr="007B7142" w:rsidRDefault="009E15ED" w:rsidP="00B03386">
            <w:pPr>
              <w:pStyle w:val="criterieanamescore"/>
            </w:pPr>
            <w:r>
              <w:lastRenderedPageBreak/>
              <w:t>4</w:t>
            </w:r>
            <w:r w:rsidR="00BF13C4" w:rsidRPr="007B7142">
              <w:t>) REGIONAL SIGNIFICANCE</w:t>
            </w:r>
          </w:p>
          <w:p w:rsidR="00BF13C4" w:rsidRDefault="00BF13C4" w:rsidP="00B03386">
            <w:pPr>
              <w:pStyle w:val="criterieanamescore"/>
            </w:pPr>
            <w:r>
              <w:t>TOTAL SCORE</w:t>
            </w:r>
            <w:r w:rsidRPr="007B7142">
              <w:t>_______</w:t>
            </w:r>
            <w:r>
              <w:t xml:space="preserve"> of 1</w:t>
            </w:r>
            <w:r w:rsidR="00047AA2">
              <w:t>5</w:t>
            </w:r>
            <w:r w:rsidRPr="007B7142">
              <w:t xml:space="preserve"> POINTS</w:t>
            </w:r>
            <w:r>
              <w:t xml:space="preserve"> TOTAL</w:t>
            </w:r>
          </w:p>
          <w:p w:rsidR="00CE317B" w:rsidRDefault="00BF13C4" w:rsidP="006814F7">
            <w:pPr>
              <w:rPr>
                <w:b/>
                <w:sz w:val="22"/>
                <w:szCs w:val="22"/>
                <w:u w:val="single"/>
              </w:rPr>
            </w:pPr>
            <w:r w:rsidRPr="003A65C1">
              <w:rPr>
                <w:b/>
                <w:sz w:val="22"/>
                <w:szCs w:val="22"/>
                <w:u w:val="single"/>
              </w:rPr>
              <w:t>Criteria</w:t>
            </w:r>
          </w:p>
          <w:p w:rsidR="005A260F" w:rsidRPr="009A28FD" w:rsidRDefault="001260BC" w:rsidP="006814F7">
            <w:pPr>
              <w:rPr>
                <w:sz w:val="20"/>
              </w:rPr>
            </w:pPr>
            <w:r w:rsidRPr="009A28FD">
              <w:rPr>
                <w:sz w:val="20"/>
              </w:rPr>
              <w:t>A project can address a problem in the context of an embayment watershed, the Buzzards Bay watershed</w:t>
            </w:r>
            <w:r w:rsidR="004F41A9" w:rsidRPr="009A28FD">
              <w:rPr>
                <w:sz w:val="20"/>
              </w:rPr>
              <w:t xml:space="preserve">, or a common problem across many watersheds and communities. In this scoring category, the regional significance is evaluated in terms of applicability at the selected watershed level and transferability or applicability across the region. </w:t>
            </w:r>
          </w:p>
          <w:p w:rsidR="005A260F" w:rsidRDefault="005A260F" w:rsidP="006814F7">
            <w:pPr>
              <w:rPr>
                <w:b/>
                <w:sz w:val="22"/>
                <w:szCs w:val="22"/>
                <w:u w:val="single"/>
              </w:rPr>
            </w:pPr>
          </w:p>
          <w:p w:rsidR="00CE317B" w:rsidRDefault="00CE317B" w:rsidP="008E556E">
            <w:pPr>
              <w:pStyle w:val="ListBullet"/>
            </w:pPr>
            <w:r w:rsidRPr="00101987">
              <w:rPr>
                <w:sz w:val="22"/>
                <w:szCs w:val="22"/>
              </w:rPr>
              <w:t>__</w:t>
            </w:r>
            <w:r w:rsidR="00101987">
              <w:rPr>
                <w:sz w:val="22"/>
                <w:szCs w:val="22"/>
              </w:rPr>
              <w:t xml:space="preserve"> </w:t>
            </w:r>
            <w:r w:rsidR="008E556E" w:rsidRPr="00B45BB4">
              <w:t xml:space="preserve">Proposal </w:t>
            </w:r>
            <w:r w:rsidR="00BF13C4" w:rsidRPr="00B45BB4">
              <w:t>address</w:t>
            </w:r>
            <w:r w:rsidR="005A260F">
              <w:t>es</w:t>
            </w:r>
            <w:r w:rsidR="00BF13C4" w:rsidRPr="00B45BB4">
              <w:t xml:space="preserve"> Buzzards Bay watershed or </w:t>
            </w:r>
            <w:r w:rsidR="008E556E" w:rsidRPr="00E0527E">
              <w:rPr>
                <w:rFonts w:cs="Calibri"/>
              </w:rPr>
              <w:t xml:space="preserve">nutrient management issues at a </w:t>
            </w:r>
            <w:r w:rsidR="00BF13C4" w:rsidRPr="00B45BB4">
              <w:rPr>
                <w:rFonts w:cs="Calibri"/>
              </w:rPr>
              <w:t xml:space="preserve">regional </w:t>
            </w:r>
            <w:r w:rsidR="00BF13C4" w:rsidRPr="00B45BB4">
              <w:t>scale.</w:t>
            </w:r>
          </w:p>
          <w:p w:rsidR="00204E36" w:rsidRDefault="00204E36" w:rsidP="00204E36">
            <w:pPr>
              <w:pStyle w:val="ListBullet"/>
            </w:pPr>
            <w:r w:rsidRPr="00101987">
              <w:rPr>
                <w:sz w:val="22"/>
                <w:szCs w:val="22"/>
              </w:rPr>
              <w:t>__</w:t>
            </w:r>
            <w:r w:rsidR="00101987">
              <w:rPr>
                <w:sz w:val="22"/>
                <w:szCs w:val="22"/>
              </w:rPr>
              <w:t xml:space="preserve"> </w:t>
            </w:r>
            <w:r w:rsidRPr="00A076D3">
              <w:t>Propos</w:t>
            </w:r>
            <w:r>
              <w:t>al</w:t>
            </w:r>
            <w:r w:rsidRPr="00A076D3">
              <w:t xml:space="preserve"> is appropriate within the context of the Buzzards Bay watershed or embayment subwatershed, or is a broader strategy to address nutrient issues throughout an embayment</w:t>
            </w:r>
            <w:r>
              <w:t xml:space="preserve"> or across southern New England.</w:t>
            </w:r>
          </w:p>
          <w:p w:rsidR="0054735D" w:rsidRPr="00B45BB4" w:rsidRDefault="0054735D" w:rsidP="008E556E">
            <w:pPr>
              <w:pStyle w:val="ListBullet"/>
            </w:pPr>
            <w:r w:rsidRPr="00B45BB4">
              <w:t>__ Project creates a template or model that can be shared and reused for later projects across the region.</w:t>
            </w:r>
          </w:p>
          <w:p w:rsidR="00CE317B" w:rsidRPr="00B45BB4" w:rsidRDefault="00CE317B" w:rsidP="008E556E">
            <w:pPr>
              <w:pStyle w:val="ListBullet"/>
            </w:pPr>
            <w:r w:rsidRPr="00B45BB4">
              <w:t xml:space="preserve">__ </w:t>
            </w:r>
            <w:r w:rsidR="008E556E" w:rsidRPr="00B45BB4">
              <w:t>Project c</w:t>
            </w:r>
            <w:r w:rsidR="00BF13C4" w:rsidRPr="00B45BB4">
              <w:t>oordinates with suitable regional partners</w:t>
            </w:r>
            <w:r w:rsidR="00A40332">
              <w:t>.</w:t>
            </w:r>
          </w:p>
          <w:p w:rsidR="00BF13C4" w:rsidRPr="00B45BB4" w:rsidRDefault="00CE317B" w:rsidP="008E556E">
            <w:pPr>
              <w:pStyle w:val="ListBullet"/>
            </w:pPr>
            <w:r w:rsidRPr="00B45BB4">
              <w:t xml:space="preserve">__ </w:t>
            </w:r>
            <w:r w:rsidR="00272AF5" w:rsidRPr="00B45BB4">
              <w:t xml:space="preserve">The proposed work is </w:t>
            </w:r>
            <w:r w:rsidR="006671DF" w:rsidRPr="00B45BB4">
              <w:t xml:space="preserve">in geographic areas where other initiatives are lacking </w:t>
            </w:r>
            <w:r w:rsidR="008E556E" w:rsidRPr="00B45BB4">
              <w:t xml:space="preserve">or comparable approaches are lacking </w:t>
            </w:r>
          </w:p>
          <w:p w:rsidR="00272AF5" w:rsidRPr="0001138B" w:rsidRDefault="00272AF5" w:rsidP="00272AF5">
            <w:pPr>
              <w:rPr>
                <w:sz w:val="20"/>
              </w:rPr>
            </w:pPr>
            <w:r w:rsidRPr="0001138B">
              <w:rPr>
                <w:sz w:val="20"/>
              </w:rPr>
              <w:t>__ The strategy is significant to the majority of subembayment/subwatersheds in the NEP</w:t>
            </w:r>
            <w:r w:rsidR="00A40332">
              <w:rPr>
                <w:sz w:val="20"/>
              </w:rPr>
              <w:t>.</w:t>
            </w:r>
          </w:p>
          <w:p w:rsidR="00272AF5" w:rsidRDefault="00272AF5" w:rsidP="00272AF5">
            <w:pPr>
              <w:rPr>
                <w:color w:val="000000"/>
                <w:sz w:val="20"/>
              </w:rPr>
            </w:pPr>
            <w:r w:rsidRPr="0001138B">
              <w:rPr>
                <w:color w:val="000000"/>
                <w:sz w:val="20"/>
              </w:rPr>
              <w:t>__ The project shows potential for regional transferability.</w:t>
            </w:r>
          </w:p>
          <w:p w:rsidR="00F9249F" w:rsidRDefault="00204E36">
            <w:pPr>
              <w:rPr>
                <w:sz w:val="20"/>
              </w:rPr>
            </w:pPr>
            <w:r w:rsidRPr="0001138B">
              <w:rPr>
                <w:color w:val="000000"/>
                <w:sz w:val="20"/>
              </w:rPr>
              <w:t>__</w:t>
            </w:r>
            <w:r>
              <w:rPr>
                <w:sz w:val="20"/>
              </w:rPr>
              <w:t xml:space="preserve"> </w:t>
            </w:r>
            <w:r w:rsidR="008F7168" w:rsidRPr="008F7168">
              <w:rPr>
                <w:sz w:val="20"/>
              </w:rPr>
              <w:t>The project has watershed-level benefits or an implementation plan that increases the scale of project benefits or cost effectiveness;</w:t>
            </w:r>
          </w:p>
          <w:p w:rsidR="00530ED0" w:rsidRDefault="00530ED0" w:rsidP="00530ED0">
            <w:pPr>
              <w:pStyle w:val="ListBullet"/>
            </w:pPr>
            <w:r>
              <w:t xml:space="preserve">__ </w:t>
            </w:r>
            <w:r w:rsidRPr="00A076D3">
              <w:t>Addresses nutrient issues for an entire estuary or sub-estuary watershed.</w:t>
            </w:r>
          </w:p>
          <w:p w:rsidR="00530ED0" w:rsidRDefault="00530ED0" w:rsidP="00530ED0">
            <w:pPr>
              <w:pStyle w:val="ListBullet"/>
            </w:pPr>
            <w:r>
              <w:t xml:space="preserve">__ </w:t>
            </w:r>
            <w:r w:rsidRPr="00A076D3">
              <w:t>Produces results that are transferrable - can be replicated and applied across the region.</w:t>
            </w:r>
          </w:p>
          <w:p w:rsidR="008E556E" w:rsidRDefault="0068760F" w:rsidP="008E556E">
            <w:pPr>
              <w:pStyle w:val="ListBullet"/>
            </w:pPr>
            <w:r>
              <w:t xml:space="preserve">__ Resulting practices or actions will be effective </w:t>
            </w:r>
            <w:r w:rsidRPr="00994CC3">
              <w:t>across the region</w:t>
            </w:r>
            <w:r>
              <w:t>.</w:t>
            </w:r>
          </w:p>
          <w:p w:rsidR="009A28FD" w:rsidRPr="003A746B" w:rsidRDefault="009A28FD" w:rsidP="008E556E">
            <w:pPr>
              <w:pStyle w:val="ListBullet"/>
            </w:pPr>
          </w:p>
        </w:tc>
      </w:tr>
      <w:tr w:rsidR="00BF13C4" w:rsidRPr="003A65C1" w:rsidTr="006F3460">
        <w:tblPrEx>
          <w:tblCellMar>
            <w:top w:w="0" w:type="dxa"/>
            <w:left w:w="108" w:type="dxa"/>
            <w:bottom w:w="0" w:type="dxa"/>
            <w:right w:w="108" w:type="dxa"/>
          </w:tblCellMar>
        </w:tblPrEx>
        <w:tc>
          <w:tcPr>
            <w:tcW w:w="5000" w:type="pct"/>
            <w:tcBorders>
              <w:bottom w:val="single" w:sz="18" w:space="0" w:color="auto"/>
            </w:tcBorders>
            <w:tcMar>
              <w:top w:w="58" w:type="dxa"/>
              <w:left w:w="115" w:type="dxa"/>
              <w:bottom w:w="58" w:type="dxa"/>
              <w:right w:w="115" w:type="dxa"/>
            </w:tcMar>
          </w:tcPr>
          <w:p w:rsidR="008E556E" w:rsidRPr="00A40332" w:rsidRDefault="00BF13C4" w:rsidP="006814F7">
            <w:pPr>
              <w:rPr>
                <w:b/>
                <w:sz w:val="22"/>
                <w:szCs w:val="22"/>
              </w:rPr>
            </w:pPr>
            <w:r w:rsidRPr="00A40332">
              <w:rPr>
                <w:b/>
                <w:sz w:val="22"/>
                <w:szCs w:val="22"/>
              </w:rPr>
              <w:t>REVIEWER COMMENTS:</w:t>
            </w:r>
          </w:p>
          <w:p w:rsidR="00BF13C4" w:rsidRDefault="00BF13C4" w:rsidP="006814F7">
            <w:pPr>
              <w:rPr>
                <w:sz w:val="22"/>
                <w:szCs w:val="22"/>
              </w:rPr>
            </w:pPr>
          </w:p>
          <w:p w:rsidR="00BF13C4" w:rsidRPr="003A65C1" w:rsidRDefault="00BF13C4" w:rsidP="006814F7">
            <w:pPr>
              <w:rPr>
                <w:sz w:val="22"/>
                <w:szCs w:val="22"/>
              </w:rPr>
            </w:pPr>
          </w:p>
          <w:p w:rsidR="00BF13C4" w:rsidRPr="003A65C1" w:rsidRDefault="00BF13C4" w:rsidP="006814F7">
            <w:pPr>
              <w:rPr>
                <w:sz w:val="22"/>
                <w:szCs w:val="22"/>
              </w:rPr>
            </w:pPr>
          </w:p>
          <w:p w:rsidR="00BF13C4" w:rsidRDefault="00BF13C4" w:rsidP="006814F7">
            <w:pPr>
              <w:rPr>
                <w:sz w:val="22"/>
                <w:szCs w:val="22"/>
              </w:rPr>
            </w:pPr>
          </w:p>
          <w:p w:rsidR="009A28FD" w:rsidRPr="003A65C1" w:rsidRDefault="009A28FD" w:rsidP="006814F7">
            <w:pPr>
              <w:rPr>
                <w:sz w:val="22"/>
                <w:szCs w:val="22"/>
              </w:rPr>
            </w:pPr>
          </w:p>
          <w:p w:rsidR="00BF13C4" w:rsidRDefault="00BF13C4" w:rsidP="006814F7">
            <w:pPr>
              <w:rPr>
                <w:sz w:val="22"/>
                <w:szCs w:val="22"/>
              </w:rPr>
            </w:pPr>
          </w:p>
          <w:p w:rsidR="00BF13C4" w:rsidRPr="003A65C1" w:rsidRDefault="00BF13C4" w:rsidP="006814F7">
            <w:pPr>
              <w:rPr>
                <w:sz w:val="22"/>
                <w:szCs w:val="22"/>
              </w:rPr>
            </w:pPr>
          </w:p>
        </w:tc>
      </w:tr>
      <w:tr w:rsidR="00A076D3" w:rsidRPr="003A65C1" w:rsidTr="006F3460">
        <w:tblPrEx>
          <w:tblCellMar>
            <w:top w:w="0" w:type="dxa"/>
            <w:left w:w="108" w:type="dxa"/>
            <w:bottom w:w="0" w:type="dxa"/>
            <w:right w:w="108" w:type="dxa"/>
          </w:tblCellMar>
        </w:tblPrEx>
        <w:tc>
          <w:tcPr>
            <w:tcW w:w="5000" w:type="pct"/>
            <w:tcBorders>
              <w:bottom w:val="single" w:sz="18" w:space="0" w:color="auto"/>
            </w:tcBorders>
            <w:tcMar>
              <w:top w:w="58" w:type="dxa"/>
              <w:left w:w="115" w:type="dxa"/>
              <w:bottom w:w="58" w:type="dxa"/>
              <w:right w:w="115" w:type="dxa"/>
            </w:tcMar>
          </w:tcPr>
          <w:p w:rsidR="00A076D3" w:rsidRPr="00A076D3" w:rsidRDefault="009E15ED" w:rsidP="00A076D3">
            <w:pPr>
              <w:pStyle w:val="criterieanamescore"/>
            </w:pPr>
            <w:r>
              <w:t>5</w:t>
            </w:r>
            <w:r w:rsidR="00A076D3" w:rsidRPr="00A076D3">
              <w:t>) REGIONAL</w:t>
            </w:r>
            <w:r w:rsidR="00A076D3">
              <w:t xml:space="preserve"> OR SUBWATERSHED </w:t>
            </w:r>
            <w:r w:rsidR="00A076D3" w:rsidRPr="00A076D3">
              <w:t>COLLABORATION</w:t>
            </w:r>
          </w:p>
          <w:p w:rsidR="00A076D3" w:rsidRDefault="00A076D3" w:rsidP="00A076D3">
            <w:pPr>
              <w:pStyle w:val="criterieanamescore"/>
            </w:pPr>
            <w:r w:rsidRPr="00A076D3">
              <w:t>TOTAL SCORE_______ of 1</w:t>
            </w:r>
            <w:r>
              <w:t>0</w:t>
            </w:r>
            <w:r w:rsidRPr="00A076D3">
              <w:t xml:space="preserve"> POINTS TOTAL</w:t>
            </w:r>
          </w:p>
          <w:p w:rsidR="00204E36" w:rsidRPr="009A28FD" w:rsidRDefault="004F41A9" w:rsidP="00A076D3">
            <w:pPr>
              <w:pStyle w:val="criterieanamescore"/>
              <w:rPr>
                <w:b w:val="0"/>
                <w:sz w:val="20"/>
                <w:szCs w:val="20"/>
              </w:rPr>
            </w:pPr>
            <w:r w:rsidRPr="009A28FD">
              <w:rPr>
                <w:b w:val="0"/>
                <w:sz w:val="20"/>
                <w:szCs w:val="20"/>
              </w:rPr>
              <w:t>Collaboration and pooling resources can leverage more ac</w:t>
            </w:r>
            <w:r w:rsidR="00FF60EA" w:rsidRPr="009A28FD">
              <w:rPr>
                <w:b w:val="0"/>
                <w:sz w:val="20"/>
                <w:szCs w:val="20"/>
              </w:rPr>
              <w:t xml:space="preserve">tions with equivalent funding. </w:t>
            </w:r>
            <w:r w:rsidRPr="009A28FD">
              <w:rPr>
                <w:b w:val="0"/>
                <w:sz w:val="20"/>
                <w:szCs w:val="20"/>
              </w:rPr>
              <w:t>This scoring category evaluates both the extent of collaboration and whether that collaboration expands the capacity for action in a meaningful way.</w:t>
            </w:r>
          </w:p>
          <w:p w:rsidR="00CE317B" w:rsidRDefault="00A076D3" w:rsidP="00A076D3">
            <w:pPr>
              <w:rPr>
                <w:b/>
                <w:sz w:val="22"/>
                <w:szCs w:val="22"/>
                <w:u w:val="single"/>
              </w:rPr>
            </w:pPr>
            <w:r w:rsidRPr="003A65C1">
              <w:rPr>
                <w:b/>
                <w:sz w:val="22"/>
                <w:szCs w:val="22"/>
                <w:u w:val="single"/>
              </w:rPr>
              <w:t>Criteria</w:t>
            </w:r>
          </w:p>
          <w:p w:rsidR="00272AF5" w:rsidRDefault="00272AF5" w:rsidP="00A076D3">
            <w:pPr>
              <w:pStyle w:val="ListBullet"/>
            </w:pPr>
            <w:r>
              <w:t xml:space="preserve">__ Applicant collaborates with </w:t>
            </w:r>
            <w:r w:rsidR="00204E36">
              <w:t xml:space="preserve">appropriate </w:t>
            </w:r>
            <w:r>
              <w:t>partners given the scope or scale of the project.</w:t>
            </w:r>
          </w:p>
          <w:p w:rsidR="00272AF5" w:rsidRDefault="00272AF5" w:rsidP="00A076D3">
            <w:pPr>
              <w:pStyle w:val="ListBullet"/>
            </w:pPr>
            <w:r>
              <w:t xml:space="preserve">__ </w:t>
            </w:r>
            <w:r w:rsidRPr="00272AF5">
              <w:t xml:space="preserve">The applicant </w:t>
            </w:r>
            <w:r>
              <w:t xml:space="preserve">includes collaborative strategies and plans to share </w:t>
            </w:r>
            <w:r w:rsidRPr="00272AF5">
              <w:t>results</w:t>
            </w:r>
            <w:r>
              <w:t xml:space="preserve"> and o</w:t>
            </w:r>
            <w:r w:rsidRPr="00272AF5">
              <w:t>utcomes</w:t>
            </w:r>
            <w:r w:rsidR="00B45BB4">
              <w:t>.</w:t>
            </w:r>
          </w:p>
          <w:p w:rsidR="00204E36" w:rsidRDefault="00204E36" w:rsidP="00204E36">
            <w:pPr>
              <w:pStyle w:val="ListBullet"/>
            </w:pPr>
            <w:r w:rsidRPr="00B45BB4">
              <w:t>__ Propos</w:t>
            </w:r>
            <w:r>
              <w:t xml:space="preserve">al </w:t>
            </w:r>
            <w:r w:rsidRPr="00B45BB4">
              <w:t>will enable or facilitate future efforts at the Buzzards Bay watershed through programs and effective collaboration with stakeholders such as municipalities, organizations, etc.</w:t>
            </w:r>
          </w:p>
          <w:p w:rsidR="00A076D3" w:rsidRDefault="00B51A04" w:rsidP="00B51A04">
            <w:pPr>
              <w:pStyle w:val="ListBullet"/>
            </w:pPr>
            <w:r>
              <w:t xml:space="preserve">__ Project includes tasks to share </w:t>
            </w:r>
            <w:r w:rsidRPr="00DE2545">
              <w:t>information about successes and failures with key stakeholders across the region</w:t>
            </w:r>
            <w:r w:rsidRPr="00994CC3">
              <w:t>.</w:t>
            </w:r>
          </w:p>
          <w:p w:rsidR="009A28FD" w:rsidRPr="00A076D3" w:rsidRDefault="009A28FD" w:rsidP="00B51A04">
            <w:pPr>
              <w:pStyle w:val="ListBullet"/>
            </w:pPr>
          </w:p>
        </w:tc>
      </w:tr>
      <w:tr w:rsidR="00A076D3" w:rsidRPr="003A65C1" w:rsidTr="006F3460">
        <w:tblPrEx>
          <w:tblCellMar>
            <w:top w:w="0" w:type="dxa"/>
            <w:left w:w="108" w:type="dxa"/>
            <w:bottom w:w="0" w:type="dxa"/>
            <w:right w:w="108" w:type="dxa"/>
          </w:tblCellMar>
        </w:tblPrEx>
        <w:tc>
          <w:tcPr>
            <w:tcW w:w="5000" w:type="pct"/>
            <w:tcBorders>
              <w:bottom w:val="single" w:sz="18" w:space="0" w:color="auto"/>
            </w:tcBorders>
            <w:tcMar>
              <w:top w:w="58" w:type="dxa"/>
              <w:left w:w="115" w:type="dxa"/>
              <w:bottom w:w="58" w:type="dxa"/>
              <w:right w:w="115" w:type="dxa"/>
            </w:tcMar>
          </w:tcPr>
          <w:p w:rsidR="008E556E" w:rsidRPr="00A40332" w:rsidRDefault="00A076D3" w:rsidP="00A076D3">
            <w:pPr>
              <w:rPr>
                <w:b/>
                <w:sz w:val="22"/>
                <w:szCs w:val="22"/>
              </w:rPr>
            </w:pPr>
            <w:r w:rsidRPr="00A40332">
              <w:rPr>
                <w:b/>
                <w:sz w:val="22"/>
                <w:szCs w:val="22"/>
              </w:rPr>
              <w:t>REVIEWER COMMENTS:</w:t>
            </w:r>
          </w:p>
          <w:p w:rsidR="00A076D3" w:rsidRDefault="00A076D3" w:rsidP="00A076D3">
            <w:pPr>
              <w:rPr>
                <w:sz w:val="22"/>
                <w:szCs w:val="22"/>
              </w:rPr>
            </w:pPr>
          </w:p>
          <w:p w:rsidR="009A28FD" w:rsidRDefault="009A28FD" w:rsidP="00A076D3">
            <w:pPr>
              <w:rPr>
                <w:sz w:val="22"/>
                <w:szCs w:val="22"/>
              </w:rPr>
            </w:pPr>
          </w:p>
          <w:p w:rsidR="009A28FD" w:rsidRDefault="009A28FD" w:rsidP="00A076D3">
            <w:pPr>
              <w:rPr>
                <w:sz w:val="22"/>
                <w:szCs w:val="22"/>
              </w:rPr>
            </w:pPr>
          </w:p>
          <w:p w:rsidR="008E556E" w:rsidRPr="003A65C1" w:rsidRDefault="008E556E" w:rsidP="00A076D3">
            <w:pPr>
              <w:rPr>
                <w:sz w:val="22"/>
                <w:szCs w:val="22"/>
              </w:rPr>
            </w:pPr>
          </w:p>
          <w:p w:rsidR="00A076D3" w:rsidRPr="003A65C1" w:rsidRDefault="00A076D3" w:rsidP="00A076D3">
            <w:pPr>
              <w:rPr>
                <w:sz w:val="22"/>
                <w:szCs w:val="22"/>
              </w:rPr>
            </w:pPr>
          </w:p>
          <w:p w:rsidR="00A076D3" w:rsidRDefault="00A076D3" w:rsidP="00A076D3">
            <w:pPr>
              <w:rPr>
                <w:sz w:val="22"/>
                <w:szCs w:val="22"/>
              </w:rPr>
            </w:pPr>
          </w:p>
          <w:p w:rsidR="00A076D3" w:rsidRPr="003A65C1" w:rsidRDefault="00A076D3" w:rsidP="006814F7">
            <w:pPr>
              <w:rPr>
                <w:sz w:val="22"/>
                <w:szCs w:val="22"/>
              </w:rPr>
            </w:pPr>
          </w:p>
        </w:tc>
      </w:tr>
      <w:tr w:rsidR="00BF13C4" w:rsidRPr="003A65C1" w:rsidTr="006F3460">
        <w:tc>
          <w:tcPr>
            <w:tcW w:w="5000" w:type="pct"/>
            <w:tcBorders>
              <w:top w:val="single" w:sz="18" w:space="0" w:color="auto"/>
              <w:bottom w:val="single" w:sz="4" w:space="0" w:color="auto"/>
            </w:tcBorders>
          </w:tcPr>
          <w:p w:rsidR="00BF13C4" w:rsidRPr="007B7142" w:rsidRDefault="009E15ED" w:rsidP="00B03386">
            <w:pPr>
              <w:pStyle w:val="criterieanamescore"/>
            </w:pPr>
            <w:r>
              <w:lastRenderedPageBreak/>
              <w:t>6</w:t>
            </w:r>
            <w:r w:rsidR="00BF13C4" w:rsidRPr="007B7142">
              <w:t xml:space="preserve">) </w:t>
            </w:r>
            <w:r w:rsidR="00BF13C4" w:rsidRPr="00FE0FFD">
              <w:t>INNOVATION</w:t>
            </w:r>
            <w:r w:rsidR="00BF13C4">
              <w:t xml:space="preserve">, COST VS. BENEFITS, </w:t>
            </w:r>
            <w:r w:rsidR="00BF13C4" w:rsidRPr="00FE0FFD">
              <w:t>AND STRATEGIC BENEFITS</w:t>
            </w:r>
          </w:p>
          <w:p w:rsidR="00BF13C4" w:rsidRPr="007B7142" w:rsidRDefault="00BF13C4" w:rsidP="00B03386">
            <w:pPr>
              <w:pStyle w:val="criterieanamescore"/>
            </w:pPr>
            <w:r w:rsidRPr="007B7142">
              <w:t xml:space="preserve">SCORE: _______ </w:t>
            </w:r>
            <w:r>
              <w:t>of 15</w:t>
            </w:r>
            <w:r w:rsidRPr="007B7142">
              <w:t xml:space="preserve"> POINTS</w:t>
            </w:r>
          </w:p>
          <w:p w:rsidR="00BF13C4" w:rsidRPr="003A65C1" w:rsidRDefault="00BF13C4" w:rsidP="006814F7">
            <w:pPr>
              <w:rPr>
                <w:b/>
                <w:sz w:val="22"/>
                <w:szCs w:val="22"/>
                <w:u w:val="single"/>
              </w:rPr>
            </w:pPr>
            <w:r w:rsidRPr="003A65C1">
              <w:rPr>
                <w:b/>
                <w:sz w:val="22"/>
                <w:szCs w:val="22"/>
                <w:u w:val="single"/>
              </w:rPr>
              <w:t>Criteria</w:t>
            </w:r>
          </w:p>
          <w:p w:rsidR="00CE317B" w:rsidRDefault="00BF13C4" w:rsidP="00A076D3">
            <w:pPr>
              <w:pStyle w:val="ListBullet"/>
            </w:pPr>
            <w:r w:rsidRPr="0030393E">
              <w:t>I</w:t>
            </w:r>
            <w:r>
              <w:t xml:space="preserve">nnovation projects may include technologies or approaches that are </w:t>
            </w:r>
            <w:r w:rsidRPr="0030393E">
              <w:t xml:space="preserve">proven, </w:t>
            </w:r>
            <w:r>
              <w:t xml:space="preserve">those that </w:t>
            </w:r>
            <w:r w:rsidRPr="0030393E">
              <w:t xml:space="preserve">need more testing, </w:t>
            </w:r>
            <w:r>
              <w:t xml:space="preserve">and those where there is limited </w:t>
            </w:r>
            <w:r w:rsidRPr="0030393E">
              <w:t xml:space="preserve">knowledge </w:t>
            </w:r>
            <w:r>
              <w:t>and greater uncertainty.</w:t>
            </w:r>
          </w:p>
          <w:p w:rsidR="00530ED0" w:rsidRDefault="00530ED0" w:rsidP="00A076D3">
            <w:pPr>
              <w:pStyle w:val="ListBullet"/>
            </w:pPr>
          </w:p>
          <w:p w:rsidR="00CE317B" w:rsidRDefault="00CE317B" w:rsidP="00A076D3">
            <w:pPr>
              <w:pStyle w:val="ListBullet"/>
            </w:pPr>
            <w:r>
              <w:t xml:space="preserve">__ </w:t>
            </w:r>
            <w:r w:rsidR="00BF13C4">
              <w:t xml:space="preserve">Design, </w:t>
            </w:r>
            <w:r w:rsidR="00BF13C4" w:rsidRPr="0063519F">
              <w:t>planning</w:t>
            </w:r>
            <w:r w:rsidR="00BF13C4">
              <w:t xml:space="preserve">, </w:t>
            </w:r>
            <w:r w:rsidR="00B51A04">
              <w:t xml:space="preserve">program </w:t>
            </w:r>
            <w:r w:rsidR="00BF13C4">
              <w:t>building</w:t>
            </w:r>
            <w:r w:rsidR="00B51A04">
              <w:t xml:space="preserve"> and</w:t>
            </w:r>
            <w:r w:rsidR="00BF13C4">
              <w:t xml:space="preserve"> development</w:t>
            </w:r>
            <w:r w:rsidR="00340A12">
              <w:t xml:space="preserve"> projects </w:t>
            </w:r>
            <w:r w:rsidR="00BF13C4" w:rsidRPr="0063519F">
              <w:t>include a detailed strategy or action plan for next steps</w:t>
            </w:r>
            <w:r w:rsidR="00BF13C4">
              <w:t xml:space="preserve"> and expected tangible outcomes</w:t>
            </w:r>
            <w:r w:rsidR="00BF13C4" w:rsidRPr="0063519F">
              <w:t>.</w:t>
            </w:r>
          </w:p>
          <w:p w:rsidR="00CE317B" w:rsidRDefault="00CE317B" w:rsidP="00A076D3">
            <w:pPr>
              <w:pStyle w:val="ListBullet"/>
            </w:pPr>
            <w:r>
              <w:t xml:space="preserve">__ </w:t>
            </w:r>
            <w:r w:rsidR="00340A12">
              <w:t>Project generate</w:t>
            </w:r>
            <w:r w:rsidR="0068760F">
              <w:t>s</w:t>
            </w:r>
            <w:r w:rsidR="00340A12">
              <w:t xml:space="preserve"> products or services</w:t>
            </w:r>
            <w:r w:rsidR="0068760F">
              <w:t>,</w:t>
            </w:r>
            <w:r w:rsidR="00340A12">
              <w:t xml:space="preserve"> identif</w:t>
            </w:r>
            <w:r w:rsidR="0068760F">
              <w:t>ies</w:t>
            </w:r>
            <w:r w:rsidR="00340A12">
              <w:t xml:space="preserve"> </w:t>
            </w:r>
            <w:r w:rsidR="00BF13C4" w:rsidRPr="0063519F">
              <w:t>end user</w:t>
            </w:r>
            <w:r w:rsidR="00340A12">
              <w:t>s</w:t>
            </w:r>
            <w:r w:rsidR="0068760F">
              <w:t>,</w:t>
            </w:r>
            <w:r w:rsidR="00BF13C4" w:rsidRPr="0063519F">
              <w:t xml:space="preserve"> </w:t>
            </w:r>
            <w:r w:rsidR="00340A12">
              <w:t>and identif</w:t>
            </w:r>
            <w:r w:rsidR="0068760F">
              <w:t>ies</w:t>
            </w:r>
            <w:r w:rsidR="00BF13C4" w:rsidRPr="0063519F">
              <w:t xml:space="preserve"> need or demand for the product</w:t>
            </w:r>
            <w:r w:rsidR="00340A12">
              <w:t xml:space="preserve"> or service</w:t>
            </w:r>
          </w:p>
          <w:p w:rsidR="0068760F" w:rsidRDefault="00CE317B" w:rsidP="00A076D3">
            <w:pPr>
              <w:pStyle w:val="ListBullet"/>
            </w:pPr>
            <w:r>
              <w:t xml:space="preserve">__ </w:t>
            </w:r>
            <w:r w:rsidR="00BF13C4" w:rsidRPr="0063519F">
              <w:t>Project descriptions include qualitative or quantitative measure of the expected return on investment.</w:t>
            </w:r>
          </w:p>
          <w:p w:rsidR="00CE317B" w:rsidRDefault="00CE317B" w:rsidP="00A076D3">
            <w:pPr>
              <w:pStyle w:val="ListBullet"/>
            </w:pPr>
            <w:r>
              <w:t xml:space="preserve">__ </w:t>
            </w:r>
            <w:r w:rsidR="00BF13C4" w:rsidRPr="0063519F">
              <w:t>Proposals define levels of risk, and acknowledge any possible adverse outcomes.</w:t>
            </w:r>
          </w:p>
          <w:p w:rsidR="00CE317B" w:rsidRDefault="00CE317B" w:rsidP="00A076D3">
            <w:pPr>
              <w:pStyle w:val="ListBullet"/>
            </w:pPr>
            <w:r>
              <w:t xml:space="preserve">__ </w:t>
            </w:r>
            <w:r w:rsidR="00340A12">
              <w:t>P</w:t>
            </w:r>
            <w:r w:rsidR="00BF13C4">
              <w:t>roposals have p</w:t>
            </w:r>
            <w:r w:rsidR="00BF13C4" w:rsidRPr="00994CC3">
              <w:t>otential for high-impact results and solutions</w:t>
            </w:r>
            <w:r w:rsidR="00BF13C4">
              <w:t xml:space="preserve">, or </w:t>
            </w:r>
            <w:r w:rsidR="00BF13C4" w:rsidRPr="00994CC3">
              <w:t>contribute to regional ecological benefits that are greater than the individual investments of any one partner</w:t>
            </w:r>
            <w:r w:rsidR="00340A12">
              <w:t>.</w:t>
            </w:r>
          </w:p>
          <w:p w:rsidR="005E18B4" w:rsidRDefault="00CE317B" w:rsidP="00A076D3">
            <w:pPr>
              <w:pStyle w:val="ListBullet"/>
            </w:pPr>
            <w:r>
              <w:t xml:space="preserve">__ </w:t>
            </w:r>
            <w:r w:rsidR="00340A12">
              <w:t>P</w:t>
            </w:r>
            <w:r w:rsidR="00BF13C4">
              <w:t>roposals add</w:t>
            </w:r>
            <w:r w:rsidR="00340A12">
              <w:t>s</w:t>
            </w:r>
            <w:r w:rsidR="00BF13C4">
              <w:t xml:space="preserve"> to the knowledge base, develop</w:t>
            </w:r>
            <w:r w:rsidR="0068760F">
              <w:t>s</w:t>
            </w:r>
            <w:r w:rsidR="00BF13C4">
              <w:t xml:space="preserve"> </w:t>
            </w:r>
            <w:r w:rsidR="00BF13C4" w:rsidRPr="00994CC3">
              <w:t>new knowledge,</w:t>
            </w:r>
            <w:r w:rsidR="00BF13C4">
              <w:t xml:space="preserve"> or implement</w:t>
            </w:r>
            <w:r w:rsidR="0068760F">
              <w:t>s</w:t>
            </w:r>
            <w:r w:rsidR="00BF13C4" w:rsidRPr="00994CC3">
              <w:t xml:space="preserve"> </w:t>
            </w:r>
            <w:r w:rsidR="00BF13C4">
              <w:t xml:space="preserve">innovative </w:t>
            </w:r>
            <w:r w:rsidR="00BF13C4" w:rsidRPr="00994CC3">
              <w:t>practices</w:t>
            </w:r>
            <w:r w:rsidR="00340A12">
              <w:t>.</w:t>
            </w:r>
          </w:p>
          <w:p w:rsidR="005E18B4" w:rsidRDefault="00CE317B" w:rsidP="00340A12">
            <w:pPr>
              <w:pStyle w:val="ListBullet"/>
            </w:pPr>
            <w:r>
              <w:t xml:space="preserve">__ </w:t>
            </w:r>
            <w:r w:rsidR="00BF13C4" w:rsidRPr="00994CC3">
              <w:t>Project</w:t>
            </w:r>
            <w:r w:rsidR="00BF13C4">
              <w:t xml:space="preserve"> leverage</w:t>
            </w:r>
            <w:r w:rsidR="00340A12">
              <w:t>s</w:t>
            </w:r>
            <w:r w:rsidR="00BF13C4" w:rsidRPr="00994CC3">
              <w:t xml:space="preserve"> resources efficiently</w:t>
            </w:r>
            <w:r w:rsidR="00BF13C4">
              <w:t xml:space="preserve"> or c</w:t>
            </w:r>
            <w:r w:rsidR="00BF13C4" w:rsidRPr="00994CC3">
              <w:t>reate</w:t>
            </w:r>
            <w:r w:rsidR="00A40332">
              <w:t>s</w:t>
            </w:r>
            <w:r w:rsidR="00BF13C4" w:rsidRPr="00994CC3">
              <w:t xml:space="preserve"> new financial mechanisms</w:t>
            </w:r>
            <w:r w:rsidR="00A40332">
              <w:t xml:space="preserve"> </w:t>
            </w:r>
          </w:p>
          <w:p w:rsidR="005E18B4" w:rsidRDefault="005E18B4" w:rsidP="005E18B4">
            <w:pPr>
              <w:pStyle w:val="ListBullet"/>
            </w:pPr>
            <w:r>
              <w:t>__ The project includes innovative long-term funding ideas that help reduce the need for long-term partnership grant funds.</w:t>
            </w:r>
            <w:r w:rsidDel="00B51A04">
              <w:t xml:space="preserve"> </w:t>
            </w:r>
          </w:p>
          <w:p w:rsidR="005E18B4" w:rsidRDefault="005E18B4" w:rsidP="005E18B4">
            <w:pPr>
              <w:pStyle w:val="ListBullet"/>
            </w:pPr>
            <w:r>
              <w:t>__ The project proposes innovative ideas that have not been tried elsewhere in the watershed.</w:t>
            </w:r>
          </w:p>
          <w:p w:rsidR="00CE317B" w:rsidRDefault="00CE317B" w:rsidP="00340A12">
            <w:pPr>
              <w:pStyle w:val="ListBullet"/>
            </w:pPr>
            <w:r>
              <w:t xml:space="preserve">__ </w:t>
            </w:r>
            <w:r w:rsidR="00340A12">
              <w:t>The project proposes to expand an approach that was recently piloted or modeled in the watershed.</w:t>
            </w:r>
          </w:p>
          <w:p w:rsidR="005E18B4" w:rsidRDefault="00CE317B" w:rsidP="00340A12">
            <w:pPr>
              <w:pStyle w:val="ListBullet"/>
            </w:pPr>
            <w:r>
              <w:t xml:space="preserve">__ </w:t>
            </w:r>
            <w:r w:rsidR="00340A12">
              <w:t>The project proposes the use of relatively new ideas or approaches that are not yet common practice in the watershed.</w:t>
            </w:r>
          </w:p>
          <w:p w:rsidR="00CE317B" w:rsidRDefault="00CE317B" w:rsidP="00340A12">
            <w:pPr>
              <w:pStyle w:val="ListBullet"/>
            </w:pPr>
            <w:r>
              <w:t xml:space="preserve">__ </w:t>
            </w:r>
            <w:r w:rsidR="00340A12">
              <w:t>The proposed technology or research is likely to be more effective, more cost effective, and more easily adopted than already existing strategies or other existing innovative strategies that may be having difficulty being widely accepted</w:t>
            </w:r>
            <w:r w:rsidR="00B45BB4">
              <w:t>.</w:t>
            </w:r>
          </w:p>
          <w:p w:rsidR="005E18B4" w:rsidRDefault="005E18B4" w:rsidP="00340A12">
            <w:pPr>
              <w:pStyle w:val="ListBullet"/>
            </w:pPr>
            <w:r>
              <w:t>__ The transfer of technology or approaches is a component of the proposed work</w:t>
            </w:r>
            <w:r w:rsidRPr="00994CC3">
              <w:t>.</w:t>
            </w:r>
            <w:r>
              <w:t xml:space="preserve"> </w:t>
            </w:r>
          </w:p>
          <w:p w:rsidR="00BF13C4" w:rsidRDefault="00CE317B" w:rsidP="005E18B4">
            <w:pPr>
              <w:pStyle w:val="ListBullet"/>
            </w:pPr>
            <w:r>
              <w:t xml:space="preserve">__ </w:t>
            </w:r>
            <w:r w:rsidR="00340A12">
              <w:t xml:space="preserve">The suggested outcomes and benefits are based on sound scientific principles. </w:t>
            </w:r>
          </w:p>
          <w:p w:rsidR="009A28FD" w:rsidRPr="003A65C1" w:rsidRDefault="009A28FD" w:rsidP="005E18B4">
            <w:pPr>
              <w:pStyle w:val="ListBullet"/>
            </w:pPr>
          </w:p>
        </w:tc>
      </w:tr>
      <w:tr w:rsidR="00BF13C4" w:rsidRPr="003A65C1" w:rsidTr="006F3460">
        <w:tc>
          <w:tcPr>
            <w:tcW w:w="5000" w:type="pct"/>
            <w:tcBorders>
              <w:bottom w:val="single" w:sz="18" w:space="0" w:color="auto"/>
            </w:tcBorders>
          </w:tcPr>
          <w:p w:rsidR="008E556E" w:rsidRPr="00A40332" w:rsidRDefault="00BF13C4" w:rsidP="006814F7">
            <w:pPr>
              <w:rPr>
                <w:b/>
                <w:sz w:val="22"/>
                <w:szCs w:val="22"/>
              </w:rPr>
            </w:pPr>
            <w:r w:rsidRPr="00A40332">
              <w:rPr>
                <w:b/>
                <w:sz w:val="22"/>
                <w:szCs w:val="22"/>
              </w:rPr>
              <w:t>REVIEWER COMMENTS:</w:t>
            </w:r>
          </w:p>
          <w:p w:rsidR="00BF13C4" w:rsidRDefault="00BF13C4" w:rsidP="006814F7">
            <w:pPr>
              <w:rPr>
                <w:sz w:val="22"/>
                <w:szCs w:val="22"/>
              </w:rPr>
            </w:pPr>
          </w:p>
          <w:p w:rsidR="00FD103A" w:rsidRDefault="00FD103A" w:rsidP="006814F7">
            <w:pPr>
              <w:rPr>
                <w:sz w:val="22"/>
                <w:szCs w:val="22"/>
              </w:rPr>
            </w:pPr>
          </w:p>
          <w:p w:rsidR="00FD103A" w:rsidRDefault="00FD103A" w:rsidP="006814F7">
            <w:pPr>
              <w:rPr>
                <w:sz w:val="22"/>
                <w:szCs w:val="22"/>
              </w:rPr>
            </w:pPr>
          </w:p>
          <w:p w:rsidR="009A28FD" w:rsidRDefault="009A28FD" w:rsidP="006814F7">
            <w:pPr>
              <w:rPr>
                <w:sz w:val="22"/>
                <w:szCs w:val="22"/>
              </w:rPr>
            </w:pPr>
          </w:p>
          <w:p w:rsidR="00BF13C4" w:rsidRDefault="00BF13C4" w:rsidP="006814F7">
            <w:pPr>
              <w:rPr>
                <w:sz w:val="22"/>
                <w:szCs w:val="22"/>
              </w:rPr>
            </w:pPr>
          </w:p>
          <w:p w:rsidR="00BF13C4" w:rsidRPr="003A65C1" w:rsidRDefault="00BF13C4" w:rsidP="006814F7">
            <w:pPr>
              <w:rPr>
                <w:sz w:val="22"/>
                <w:szCs w:val="22"/>
              </w:rPr>
            </w:pPr>
          </w:p>
        </w:tc>
      </w:tr>
      <w:tr w:rsidR="00BF13C4" w:rsidRPr="003A65C1" w:rsidTr="006F3460">
        <w:tc>
          <w:tcPr>
            <w:tcW w:w="5000" w:type="pct"/>
            <w:tcBorders>
              <w:top w:val="single" w:sz="18" w:space="0" w:color="auto"/>
              <w:bottom w:val="single" w:sz="4" w:space="0" w:color="auto"/>
            </w:tcBorders>
          </w:tcPr>
          <w:p w:rsidR="00BF13C4" w:rsidRPr="007B7142" w:rsidRDefault="00BF13C4" w:rsidP="00B03386">
            <w:pPr>
              <w:pStyle w:val="criterieanamescore"/>
            </w:pPr>
            <w:r w:rsidRPr="007B7142">
              <w:br w:type="page"/>
            </w:r>
            <w:r w:rsidR="009E15ED">
              <w:t>7</w:t>
            </w:r>
            <w:r w:rsidRPr="007B7142">
              <w:t>) SUSTAINABILITY</w:t>
            </w:r>
          </w:p>
          <w:p w:rsidR="00BF13C4" w:rsidRPr="007B7142" w:rsidRDefault="00BF13C4" w:rsidP="00B03386">
            <w:pPr>
              <w:pStyle w:val="criterieanamescore"/>
            </w:pPr>
            <w:r w:rsidRPr="007B7142">
              <w:t xml:space="preserve">SCORE: _______ </w:t>
            </w:r>
            <w:r>
              <w:t>of 1</w:t>
            </w:r>
            <w:r w:rsidR="00047AA2">
              <w:t>0</w:t>
            </w:r>
            <w:r w:rsidRPr="007B7142">
              <w:t xml:space="preserve"> POINTS</w:t>
            </w:r>
          </w:p>
          <w:p w:rsidR="00FF60EA" w:rsidRDefault="00BF13C4" w:rsidP="00FF60EA">
            <w:pPr>
              <w:rPr>
                <w:b/>
                <w:sz w:val="22"/>
                <w:szCs w:val="22"/>
                <w:u w:val="single"/>
              </w:rPr>
            </w:pPr>
            <w:r w:rsidRPr="003A65C1">
              <w:rPr>
                <w:b/>
                <w:sz w:val="22"/>
                <w:szCs w:val="22"/>
                <w:u w:val="single"/>
              </w:rPr>
              <w:t>Criteria</w:t>
            </w:r>
          </w:p>
          <w:p w:rsidR="005B33EF" w:rsidRPr="009A28FD" w:rsidRDefault="00FF60EA" w:rsidP="00FF60EA">
            <w:pPr>
              <w:rPr>
                <w:sz w:val="20"/>
              </w:rPr>
            </w:pPr>
            <w:r w:rsidRPr="009A28FD">
              <w:rPr>
                <w:sz w:val="20"/>
              </w:rPr>
              <w:t>This scoring category is to evaluate whether the project will likely continue without Program funding because of regulatory, policy, or financial mechanisms achieved through the proposed effort. Even one-time restoration projects generally require long-term maintenance or management commitments.</w:t>
            </w:r>
          </w:p>
          <w:p w:rsidR="005B33EF" w:rsidRDefault="005B33EF" w:rsidP="006814F7">
            <w:pPr>
              <w:rPr>
                <w:b/>
                <w:sz w:val="22"/>
                <w:szCs w:val="22"/>
                <w:u w:val="single"/>
              </w:rPr>
            </w:pPr>
          </w:p>
          <w:p w:rsidR="00CE317B" w:rsidRDefault="00CE317B" w:rsidP="006814F7">
            <w:pPr>
              <w:rPr>
                <w:sz w:val="20"/>
              </w:rPr>
            </w:pPr>
            <w:r w:rsidRPr="005E4AB2">
              <w:rPr>
                <w:sz w:val="22"/>
                <w:szCs w:val="22"/>
              </w:rPr>
              <w:t>__</w:t>
            </w:r>
            <w:r w:rsidR="005E4AB2">
              <w:rPr>
                <w:b/>
                <w:sz w:val="22"/>
                <w:szCs w:val="22"/>
                <w:u w:val="single"/>
              </w:rPr>
              <w:t xml:space="preserve"> </w:t>
            </w:r>
            <w:r w:rsidR="00A40332">
              <w:rPr>
                <w:sz w:val="20"/>
              </w:rPr>
              <w:t>Proposal</w:t>
            </w:r>
            <w:r w:rsidR="000741C1" w:rsidRPr="000741C1">
              <w:rPr>
                <w:sz w:val="20"/>
              </w:rPr>
              <w:t xml:space="preserve"> </w:t>
            </w:r>
            <w:r w:rsidR="000741C1">
              <w:rPr>
                <w:sz w:val="20"/>
              </w:rPr>
              <w:t>has</w:t>
            </w:r>
            <w:r w:rsidR="000741C1" w:rsidRPr="000741C1">
              <w:rPr>
                <w:sz w:val="20"/>
              </w:rPr>
              <w:t xml:space="preserve"> a mechanism to determine the success of the project.</w:t>
            </w:r>
          </w:p>
          <w:p w:rsidR="00CE317B" w:rsidRDefault="00CE317B" w:rsidP="000741C1">
            <w:pPr>
              <w:rPr>
                <w:sz w:val="20"/>
              </w:rPr>
            </w:pPr>
            <w:r>
              <w:rPr>
                <w:sz w:val="20"/>
              </w:rPr>
              <w:t xml:space="preserve">__ </w:t>
            </w:r>
            <w:r w:rsidR="00BF13C4" w:rsidRPr="00A076D3">
              <w:rPr>
                <w:sz w:val="20"/>
              </w:rPr>
              <w:t>The project, when completed, will deliver lasting results or has mechanisms to continue actions to improve environmental conditions.</w:t>
            </w:r>
          </w:p>
          <w:p w:rsidR="00CE317B" w:rsidRDefault="00CE317B" w:rsidP="000741C1">
            <w:pPr>
              <w:rPr>
                <w:sz w:val="20"/>
              </w:rPr>
            </w:pPr>
            <w:r>
              <w:rPr>
                <w:sz w:val="20"/>
              </w:rPr>
              <w:t xml:space="preserve">__ </w:t>
            </w:r>
            <w:r w:rsidR="00A076D3" w:rsidRPr="00A076D3">
              <w:rPr>
                <w:sz w:val="20"/>
              </w:rPr>
              <w:t>Phased and/or pilot projects show likelihood to build on prior positive results.</w:t>
            </w:r>
          </w:p>
          <w:p w:rsidR="00CE317B" w:rsidRDefault="00CE317B" w:rsidP="000741C1">
            <w:pPr>
              <w:rPr>
                <w:sz w:val="20"/>
              </w:rPr>
            </w:pPr>
            <w:r>
              <w:rPr>
                <w:sz w:val="20"/>
              </w:rPr>
              <w:t xml:space="preserve">__ </w:t>
            </w:r>
            <w:r w:rsidR="00A076D3" w:rsidRPr="00A076D3">
              <w:rPr>
                <w:sz w:val="20"/>
              </w:rPr>
              <w:t>The project includes ideas that help with financial sustainability of ongoing similar efforts.</w:t>
            </w:r>
          </w:p>
          <w:p w:rsidR="00CE317B" w:rsidRDefault="00CE317B" w:rsidP="000741C1">
            <w:pPr>
              <w:rPr>
                <w:sz w:val="20"/>
              </w:rPr>
            </w:pPr>
            <w:r>
              <w:rPr>
                <w:sz w:val="20"/>
              </w:rPr>
              <w:t xml:space="preserve">__ </w:t>
            </w:r>
            <w:r w:rsidR="00BF13C4" w:rsidRPr="00A076D3">
              <w:rPr>
                <w:sz w:val="20"/>
              </w:rPr>
              <w:t>The project or effort builds on and enhances an existing management framework and includes ideas or strategies that help with financial sustainability or continuing commitments.</w:t>
            </w:r>
          </w:p>
          <w:p w:rsidR="00CE317B" w:rsidRDefault="00CE317B" w:rsidP="000741C1">
            <w:pPr>
              <w:rPr>
                <w:sz w:val="20"/>
              </w:rPr>
            </w:pPr>
            <w:r>
              <w:rPr>
                <w:sz w:val="20"/>
              </w:rPr>
              <w:t xml:space="preserve">__ </w:t>
            </w:r>
            <w:r w:rsidR="005B33EF">
              <w:rPr>
                <w:sz w:val="20"/>
              </w:rPr>
              <w:t>Proposal</w:t>
            </w:r>
            <w:r w:rsidR="005B33EF" w:rsidRPr="00A076D3">
              <w:rPr>
                <w:sz w:val="20"/>
              </w:rPr>
              <w:t xml:space="preserve"> </w:t>
            </w:r>
            <w:r w:rsidR="005B33EF">
              <w:rPr>
                <w:sz w:val="20"/>
              </w:rPr>
              <w:t>includes</w:t>
            </w:r>
            <w:r w:rsidR="005B33EF" w:rsidRPr="00A076D3">
              <w:rPr>
                <w:sz w:val="20"/>
              </w:rPr>
              <w:t xml:space="preserve"> </w:t>
            </w:r>
            <w:r w:rsidR="00BF13C4" w:rsidRPr="00A076D3">
              <w:rPr>
                <w:sz w:val="20"/>
              </w:rPr>
              <w:t>outreach to regional partners to share information about best practices and lessons learned</w:t>
            </w:r>
            <w:r w:rsidR="005B33EF">
              <w:rPr>
                <w:sz w:val="20"/>
              </w:rPr>
              <w:t>, including outreach to regional and local partners</w:t>
            </w:r>
            <w:r w:rsidR="00BF13C4" w:rsidRPr="00A076D3">
              <w:rPr>
                <w:sz w:val="20"/>
              </w:rPr>
              <w:t xml:space="preserve"> </w:t>
            </w:r>
          </w:p>
          <w:p w:rsidR="00CE317B" w:rsidRDefault="00CE317B" w:rsidP="000741C1">
            <w:pPr>
              <w:rPr>
                <w:sz w:val="20"/>
              </w:rPr>
            </w:pPr>
            <w:r>
              <w:rPr>
                <w:sz w:val="20"/>
              </w:rPr>
              <w:t xml:space="preserve">__ </w:t>
            </w:r>
            <w:r w:rsidR="00BF13C4" w:rsidRPr="00A076D3">
              <w:rPr>
                <w:sz w:val="20"/>
              </w:rPr>
              <w:t xml:space="preserve">If applicable, the future resources needed to continue </w:t>
            </w:r>
            <w:r w:rsidR="00D20887">
              <w:rPr>
                <w:sz w:val="20"/>
              </w:rPr>
              <w:t xml:space="preserve">a </w:t>
            </w:r>
            <w:r w:rsidR="00BF13C4" w:rsidRPr="00A076D3">
              <w:rPr>
                <w:sz w:val="20"/>
              </w:rPr>
              <w:t xml:space="preserve">project </w:t>
            </w:r>
            <w:r w:rsidR="005B33EF">
              <w:rPr>
                <w:sz w:val="20"/>
              </w:rPr>
              <w:t>are</w:t>
            </w:r>
            <w:r w:rsidR="00BF13C4" w:rsidRPr="00A076D3">
              <w:rPr>
                <w:sz w:val="20"/>
              </w:rPr>
              <w:t xml:space="preserve"> articulated</w:t>
            </w:r>
            <w:r w:rsidR="00B45BB4">
              <w:rPr>
                <w:sz w:val="20"/>
              </w:rPr>
              <w:t>.</w:t>
            </w:r>
          </w:p>
          <w:p w:rsidR="00CE317B" w:rsidRDefault="00CE317B" w:rsidP="000741C1">
            <w:pPr>
              <w:rPr>
                <w:sz w:val="20"/>
              </w:rPr>
            </w:pPr>
            <w:r>
              <w:rPr>
                <w:sz w:val="20"/>
              </w:rPr>
              <w:t xml:space="preserve">__ </w:t>
            </w:r>
            <w:r w:rsidR="000741C1">
              <w:rPr>
                <w:sz w:val="20"/>
              </w:rPr>
              <w:t>Project</w:t>
            </w:r>
            <w:r w:rsidR="00BF13C4" w:rsidRPr="00A076D3">
              <w:rPr>
                <w:sz w:val="20"/>
              </w:rPr>
              <w:t xml:space="preserve"> include</w:t>
            </w:r>
            <w:r w:rsidR="000741C1">
              <w:rPr>
                <w:sz w:val="20"/>
              </w:rPr>
              <w:t>s</w:t>
            </w:r>
            <w:r w:rsidR="00BF13C4" w:rsidRPr="00A076D3">
              <w:rPr>
                <w:sz w:val="20"/>
              </w:rPr>
              <w:t xml:space="preserve"> a long-term management plan, </w:t>
            </w:r>
            <w:r w:rsidR="000741C1">
              <w:rPr>
                <w:sz w:val="20"/>
              </w:rPr>
              <w:t xml:space="preserve">with </w:t>
            </w:r>
            <w:r w:rsidR="00BF13C4" w:rsidRPr="00A076D3">
              <w:rPr>
                <w:sz w:val="20"/>
              </w:rPr>
              <w:t xml:space="preserve">adaptive management feedback strategies </w:t>
            </w:r>
            <w:r w:rsidR="000741C1">
              <w:rPr>
                <w:sz w:val="20"/>
              </w:rPr>
              <w:t xml:space="preserve">or can </w:t>
            </w:r>
            <w:r w:rsidR="00BF13C4" w:rsidRPr="00A076D3">
              <w:rPr>
                <w:sz w:val="20"/>
              </w:rPr>
              <w:t xml:space="preserve">adapt actions or </w:t>
            </w:r>
            <w:r w:rsidR="00BF13C4" w:rsidRPr="00A076D3">
              <w:rPr>
                <w:sz w:val="20"/>
              </w:rPr>
              <w:lastRenderedPageBreak/>
              <w:t>outcomes to changing needs and environmental conditions.</w:t>
            </w:r>
          </w:p>
          <w:p w:rsidR="00BF13C4" w:rsidRDefault="00CE317B" w:rsidP="000741C1">
            <w:pPr>
              <w:rPr>
                <w:sz w:val="20"/>
              </w:rPr>
            </w:pPr>
            <w:r>
              <w:rPr>
                <w:sz w:val="20"/>
              </w:rPr>
              <w:t xml:space="preserve">__ </w:t>
            </w:r>
            <w:r w:rsidR="000741C1">
              <w:rPr>
                <w:sz w:val="20"/>
              </w:rPr>
              <w:t xml:space="preserve">Project will </w:t>
            </w:r>
            <w:r w:rsidR="00BF13C4" w:rsidRPr="00A076D3">
              <w:rPr>
                <w:sz w:val="20"/>
              </w:rPr>
              <w:t>result in ongoing efforts to improve environmental conditions with creative or new partner financing tools.</w:t>
            </w:r>
          </w:p>
          <w:p w:rsidR="001B0D6E" w:rsidRPr="00A076D3" w:rsidRDefault="001B0D6E" w:rsidP="001B0D6E">
            <w:pPr>
              <w:rPr>
                <w:sz w:val="20"/>
              </w:rPr>
            </w:pPr>
            <w:r>
              <w:rPr>
                <w:sz w:val="20"/>
              </w:rPr>
              <w:t xml:space="preserve">__ </w:t>
            </w:r>
            <w:r w:rsidRPr="001B0D6E">
              <w:rPr>
                <w:sz w:val="20"/>
              </w:rPr>
              <w:t>Includes a concrete plan for monitoring and evaluating the success of the project, including estimating resource needs for monitoring and proposing funding sources</w:t>
            </w:r>
            <w:r>
              <w:rPr>
                <w:sz w:val="20"/>
              </w:rPr>
              <w:t>.</w:t>
            </w:r>
          </w:p>
        </w:tc>
      </w:tr>
      <w:tr w:rsidR="00BF13C4" w:rsidRPr="003A65C1" w:rsidTr="006F3460">
        <w:tc>
          <w:tcPr>
            <w:tcW w:w="5000" w:type="pct"/>
            <w:tcBorders>
              <w:bottom w:val="single" w:sz="18" w:space="0" w:color="auto"/>
            </w:tcBorders>
          </w:tcPr>
          <w:p w:rsidR="005D2B27" w:rsidRPr="009A28FD" w:rsidRDefault="00BF13C4" w:rsidP="006814F7">
            <w:pPr>
              <w:rPr>
                <w:b/>
                <w:sz w:val="22"/>
                <w:szCs w:val="22"/>
              </w:rPr>
            </w:pPr>
            <w:r w:rsidRPr="00A40332">
              <w:rPr>
                <w:b/>
                <w:sz w:val="22"/>
                <w:szCs w:val="22"/>
              </w:rPr>
              <w:lastRenderedPageBreak/>
              <w:t>REVIEWER COMMENTS:</w:t>
            </w:r>
          </w:p>
          <w:p w:rsidR="005D2B27" w:rsidRDefault="005D2B27" w:rsidP="006814F7">
            <w:pPr>
              <w:rPr>
                <w:sz w:val="22"/>
                <w:szCs w:val="22"/>
              </w:rPr>
            </w:pPr>
          </w:p>
          <w:p w:rsidR="005D2B27" w:rsidRDefault="005D2B27" w:rsidP="006814F7">
            <w:pPr>
              <w:rPr>
                <w:sz w:val="22"/>
                <w:szCs w:val="22"/>
              </w:rPr>
            </w:pPr>
          </w:p>
          <w:p w:rsidR="007A465E" w:rsidRPr="003A65C1" w:rsidRDefault="007A465E" w:rsidP="006814F7">
            <w:pPr>
              <w:rPr>
                <w:sz w:val="22"/>
                <w:szCs w:val="22"/>
              </w:rPr>
            </w:pPr>
          </w:p>
        </w:tc>
      </w:tr>
      <w:tr w:rsidR="00BF13C4" w:rsidRPr="003A65C1" w:rsidTr="006F3460">
        <w:tc>
          <w:tcPr>
            <w:tcW w:w="5000" w:type="pct"/>
            <w:tcBorders>
              <w:top w:val="single" w:sz="18" w:space="0" w:color="auto"/>
            </w:tcBorders>
          </w:tcPr>
          <w:p w:rsidR="00BF13C4" w:rsidRPr="007B7142" w:rsidRDefault="009E15ED" w:rsidP="00B03386">
            <w:pPr>
              <w:pStyle w:val="criterieanamescore"/>
            </w:pPr>
            <w:r>
              <w:t>8</w:t>
            </w:r>
            <w:r w:rsidR="00BF13C4" w:rsidRPr="007B7142">
              <w:t>) MATCH</w:t>
            </w:r>
          </w:p>
          <w:p w:rsidR="00BF13C4" w:rsidRPr="007B7142" w:rsidRDefault="00BF13C4" w:rsidP="00B03386">
            <w:pPr>
              <w:pStyle w:val="criterieanamescore"/>
            </w:pPr>
            <w:r w:rsidRPr="007B7142">
              <w:t>SCORE: _______ of 1</w:t>
            </w:r>
            <w:r>
              <w:t>0</w:t>
            </w:r>
            <w:r w:rsidR="00B45BB4">
              <w:t xml:space="preserve"> </w:t>
            </w:r>
            <w:r w:rsidRPr="007B7142">
              <w:t>POINTS</w:t>
            </w:r>
          </w:p>
          <w:p w:rsidR="00BF13C4" w:rsidRPr="003A65C1" w:rsidRDefault="00BF13C4" w:rsidP="00B03386">
            <w:pPr>
              <w:rPr>
                <w:b/>
                <w:sz w:val="22"/>
                <w:szCs w:val="22"/>
                <w:u w:val="single"/>
              </w:rPr>
            </w:pPr>
            <w:r w:rsidRPr="003A65C1">
              <w:rPr>
                <w:b/>
                <w:sz w:val="22"/>
                <w:szCs w:val="22"/>
                <w:u w:val="single"/>
              </w:rPr>
              <w:t>Criteria for combined cash and in-kind</w:t>
            </w:r>
          </w:p>
          <w:p w:rsidR="00BF13C4" w:rsidRPr="0011338C" w:rsidRDefault="00CE317B" w:rsidP="0011338C">
            <w:pPr>
              <w:widowControl/>
              <w:tabs>
                <w:tab w:val="left" w:pos="288"/>
              </w:tabs>
              <w:rPr>
                <w:snapToGrid/>
                <w:color w:val="000000"/>
                <w:sz w:val="18"/>
                <w:szCs w:val="18"/>
              </w:rPr>
            </w:pPr>
            <w:r>
              <w:rPr>
                <w:snapToGrid/>
                <w:color w:val="000000"/>
                <w:sz w:val="18"/>
                <w:szCs w:val="18"/>
              </w:rPr>
              <w:t>25</w:t>
            </w:r>
            <w:r w:rsidR="00BF13C4" w:rsidRPr="0011338C">
              <w:rPr>
                <w:snapToGrid/>
                <w:color w:val="000000"/>
                <w:sz w:val="18"/>
                <w:szCs w:val="18"/>
              </w:rPr>
              <w:t>% to &lt;=40% of requested funds: 1 pt</w:t>
            </w:r>
          </w:p>
          <w:p w:rsidR="00BF13C4" w:rsidRPr="0011338C" w:rsidRDefault="00BF13C4" w:rsidP="0011338C">
            <w:pPr>
              <w:widowControl/>
              <w:tabs>
                <w:tab w:val="left" w:pos="288"/>
              </w:tabs>
              <w:rPr>
                <w:snapToGrid/>
                <w:color w:val="000000"/>
                <w:sz w:val="18"/>
                <w:szCs w:val="18"/>
              </w:rPr>
            </w:pPr>
            <w:r w:rsidRPr="0011338C">
              <w:rPr>
                <w:snapToGrid/>
                <w:color w:val="000000"/>
                <w:sz w:val="18"/>
                <w:szCs w:val="18"/>
              </w:rPr>
              <w:t>&gt;40% to &lt;=80% of requested funds: 3 pts</w:t>
            </w:r>
          </w:p>
          <w:p w:rsidR="00BF13C4" w:rsidRPr="0011338C" w:rsidRDefault="00BF13C4" w:rsidP="0011338C">
            <w:pPr>
              <w:widowControl/>
              <w:tabs>
                <w:tab w:val="left" w:pos="288"/>
              </w:tabs>
              <w:rPr>
                <w:snapToGrid/>
                <w:color w:val="000000"/>
                <w:sz w:val="18"/>
                <w:szCs w:val="18"/>
              </w:rPr>
            </w:pPr>
            <w:r w:rsidRPr="0011338C">
              <w:rPr>
                <w:snapToGrid/>
                <w:color w:val="000000"/>
                <w:sz w:val="18"/>
                <w:szCs w:val="18"/>
              </w:rPr>
              <w:t>&gt;80% to &lt;=200% of requested funds: 7 pts</w:t>
            </w:r>
          </w:p>
          <w:p w:rsidR="00BF13C4" w:rsidRPr="0011338C" w:rsidRDefault="00BF13C4" w:rsidP="0011338C">
            <w:pPr>
              <w:widowControl/>
              <w:tabs>
                <w:tab w:val="left" w:pos="288"/>
              </w:tabs>
              <w:rPr>
                <w:snapToGrid/>
                <w:color w:val="000000"/>
                <w:sz w:val="18"/>
                <w:szCs w:val="18"/>
              </w:rPr>
            </w:pPr>
            <w:r w:rsidRPr="0011338C">
              <w:rPr>
                <w:snapToGrid/>
                <w:color w:val="000000"/>
                <w:sz w:val="18"/>
                <w:szCs w:val="18"/>
              </w:rPr>
              <w:t>&gt;200% to &lt;=300% of requested funds: 9 pts</w:t>
            </w:r>
          </w:p>
          <w:p w:rsidR="00BF13C4" w:rsidRDefault="00BF13C4" w:rsidP="000741C1">
            <w:pPr>
              <w:widowControl/>
              <w:tabs>
                <w:tab w:val="left" w:pos="288"/>
              </w:tabs>
              <w:rPr>
                <w:snapToGrid/>
                <w:color w:val="000000"/>
                <w:sz w:val="18"/>
                <w:szCs w:val="18"/>
              </w:rPr>
            </w:pPr>
            <w:r w:rsidRPr="0011338C">
              <w:rPr>
                <w:snapToGrid/>
                <w:color w:val="000000"/>
                <w:sz w:val="18"/>
                <w:szCs w:val="18"/>
              </w:rPr>
              <w:t>&gt;300% of requested funds: 10 pts.</w:t>
            </w:r>
          </w:p>
          <w:p w:rsidR="009A28FD" w:rsidRPr="003A65C1" w:rsidRDefault="009A28FD" w:rsidP="000741C1">
            <w:pPr>
              <w:widowControl/>
              <w:tabs>
                <w:tab w:val="left" w:pos="288"/>
              </w:tabs>
              <w:rPr>
                <w:sz w:val="22"/>
                <w:szCs w:val="22"/>
              </w:rPr>
            </w:pPr>
          </w:p>
        </w:tc>
      </w:tr>
      <w:tr w:rsidR="00BF13C4" w:rsidRPr="003A65C1" w:rsidTr="006F3460">
        <w:tc>
          <w:tcPr>
            <w:tcW w:w="5000" w:type="pct"/>
          </w:tcPr>
          <w:p w:rsidR="005D2B27" w:rsidRPr="009A28FD" w:rsidRDefault="00BF13C4" w:rsidP="00B03386">
            <w:pPr>
              <w:rPr>
                <w:b/>
                <w:sz w:val="22"/>
                <w:szCs w:val="22"/>
              </w:rPr>
            </w:pPr>
            <w:r w:rsidRPr="00A40332">
              <w:rPr>
                <w:b/>
                <w:sz w:val="22"/>
                <w:szCs w:val="22"/>
              </w:rPr>
              <w:t>REVIEWER COMMENTS:</w:t>
            </w:r>
          </w:p>
          <w:p w:rsidR="007A465E" w:rsidRPr="003A65C1" w:rsidRDefault="007A465E" w:rsidP="00B03386">
            <w:pPr>
              <w:rPr>
                <w:sz w:val="22"/>
                <w:szCs w:val="22"/>
              </w:rPr>
            </w:pPr>
          </w:p>
          <w:p w:rsidR="007A465E" w:rsidRPr="003A65C1" w:rsidRDefault="007A465E" w:rsidP="00B03386">
            <w:pPr>
              <w:rPr>
                <w:sz w:val="22"/>
                <w:szCs w:val="22"/>
              </w:rPr>
            </w:pPr>
          </w:p>
          <w:p w:rsidR="00BF13C4" w:rsidRPr="003A65C1" w:rsidRDefault="00BF13C4" w:rsidP="006814F7">
            <w:pPr>
              <w:rPr>
                <w:sz w:val="22"/>
                <w:szCs w:val="22"/>
              </w:rPr>
            </w:pPr>
          </w:p>
        </w:tc>
      </w:tr>
      <w:tr w:rsidR="00BF13C4" w:rsidRPr="005F110D" w:rsidTr="00D3469C">
        <w:tblPrEx>
          <w:tblCellMar>
            <w:top w:w="0" w:type="dxa"/>
            <w:left w:w="108" w:type="dxa"/>
            <w:bottom w:w="0" w:type="dxa"/>
            <w:right w:w="108" w:type="dxa"/>
          </w:tblCellMar>
        </w:tblPrEx>
        <w:tc>
          <w:tcPr>
            <w:tcW w:w="5000" w:type="pct"/>
            <w:tcBorders>
              <w:top w:val="single" w:sz="18" w:space="0" w:color="auto"/>
              <w:bottom w:val="single" w:sz="4" w:space="0" w:color="auto"/>
            </w:tcBorders>
            <w:tcMar>
              <w:top w:w="58" w:type="dxa"/>
              <w:left w:w="115" w:type="dxa"/>
              <w:bottom w:w="58" w:type="dxa"/>
              <w:right w:w="115" w:type="dxa"/>
            </w:tcMar>
          </w:tcPr>
          <w:p w:rsidR="00BF13C4" w:rsidRPr="007B7142" w:rsidRDefault="009E15ED" w:rsidP="00D3469C">
            <w:pPr>
              <w:pStyle w:val="criterieanamescore"/>
            </w:pPr>
            <w:r>
              <w:t>9</w:t>
            </w:r>
            <w:r w:rsidR="00BF13C4" w:rsidRPr="007B7142">
              <w:t>) ADMINISTRATIVE FUNCTIONS</w:t>
            </w:r>
            <w:r w:rsidR="00991D8E">
              <w:t xml:space="preserve"> AND ABILITY</w:t>
            </w:r>
          </w:p>
          <w:p w:rsidR="00BF13C4" w:rsidRPr="007B7142" w:rsidRDefault="00BF13C4" w:rsidP="00D3469C">
            <w:pPr>
              <w:pStyle w:val="criterieanamescore"/>
            </w:pPr>
            <w:r>
              <w:t>SCORE: _______ of 10</w:t>
            </w:r>
            <w:r w:rsidRPr="007B7142">
              <w:t xml:space="preserve"> POINTS</w:t>
            </w:r>
          </w:p>
          <w:p w:rsidR="00CE317B" w:rsidRDefault="00BF13C4" w:rsidP="00D3469C">
            <w:pPr>
              <w:rPr>
                <w:b/>
                <w:sz w:val="22"/>
                <w:szCs w:val="22"/>
                <w:u w:val="single"/>
              </w:rPr>
            </w:pPr>
            <w:r w:rsidRPr="003A65C1">
              <w:rPr>
                <w:b/>
                <w:sz w:val="22"/>
                <w:szCs w:val="22"/>
                <w:u w:val="single"/>
              </w:rPr>
              <w:t>Criteria</w:t>
            </w:r>
          </w:p>
          <w:p w:rsidR="00CE317B" w:rsidRDefault="00CE317B" w:rsidP="00D3469C">
            <w:pPr>
              <w:rPr>
                <w:sz w:val="20"/>
              </w:rPr>
            </w:pPr>
            <w:r w:rsidRPr="005E4AB2">
              <w:rPr>
                <w:sz w:val="22"/>
                <w:szCs w:val="22"/>
              </w:rPr>
              <w:t>__</w:t>
            </w:r>
            <w:r w:rsidR="005E4AB2">
              <w:rPr>
                <w:sz w:val="22"/>
                <w:szCs w:val="22"/>
              </w:rPr>
              <w:t xml:space="preserve"> </w:t>
            </w:r>
            <w:r w:rsidR="007A465E">
              <w:rPr>
                <w:sz w:val="20"/>
              </w:rPr>
              <w:t>The a</w:t>
            </w:r>
            <w:r w:rsidR="007A465E" w:rsidRPr="007A465E">
              <w:rPr>
                <w:sz w:val="20"/>
              </w:rPr>
              <w:t>pplicant has completed projects similar in scope, duration, and required resources to the proposed effort</w:t>
            </w:r>
            <w:r w:rsidR="00B45BB4">
              <w:rPr>
                <w:sz w:val="20"/>
              </w:rPr>
              <w:t>.</w:t>
            </w:r>
          </w:p>
          <w:p w:rsidR="00CE317B" w:rsidRDefault="00CE317B" w:rsidP="00D3469C">
            <w:pPr>
              <w:rPr>
                <w:sz w:val="20"/>
              </w:rPr>
            </w:pPr>
            <w:r>
              <w:rPr>
                <w:sz w:val="20"/>
              </w:rPr>
              <w:t xml:space="preserve">__ </w:t>
            </w:r>
            <w:r w:rsidR="000741C1">
              <w:rPr>
                <w:sz w:val="20"/>
              </w:rPr>
              <w:t xml:space="preserve">The </w:t>
            </w:r>
            <w:r w:rsidR="000741C1" w:rsidRPr="00893BF7">
              <w:rPr>
                <w:sz w:val="20"/>
              </w:rPr>
              <w:t>applicant</w:t>
            </w:r>
            <w:r w:rsidR="00BF13C4" w:rsidRPr="00893BF7">
              <w:rPr>
                <w:sz w:val="20"/>
              </w:rPr>
              <w:t xml:space="preserve"> demonstrates that they have sufficient organizational </w:t>
            </w:r>
            <w:r w:rsidR="00991D8E">
              <w:rPr>
                <w:sz w:val="20"/>
              </w:rPr>
              <w:t xml:space="preserve">ability </w:t>
            </w:r>
            <w:r w:rsidR="00BF13C4" w:rsidRPr="00893BF7">
              <w:rPr>
                <w:sz w:val="20"/>
              </w:rPr>
              <w:t>to administer and carry out the proposed project.</w:t>
            </w:r>
          </w:p>
          <w:p w:rsidR="00CE317B" w:rsidRDefault="00CE317B" w:rsidP="00D3469C">
            <w:pPr>
              <w:rPr>
                <w:sz w:val="20"/>
              </w:rPr>
            </w:pPr>
            <w:r>
              <w:rPr>
                <w:sz w:val="20"/>
              </w:rPr>
              <w:t xml:space="preserve">__ </w:t>
            </w:r>
            <w:r w:rsidR="007A465E">
              <w:rPr>
                <w:sz w:val="20"/>
              </w:rPr>
              <w:t xml:space="preserve">Proposal includes </w:t>
            </w:r>
            <w:r w:rsidR="007A465E" w:rsidRPr="007A465E">
              <w:rPr>
                <w:sz w:val="20"/>
              </w:rPr>
              <w:t xml:space="preserve">sufficient support </w:t>
            </w:r>
            <w:r w:rsidR="007A465E">
              <w:rPr>
                <w:sz w:val="20"/>
              </w:rPr>
              <w:t xml:space="preserve">or partnership </w:t>
            </w:r>
            <w:r w:rsidR="007A465E" w:rsidRPr="007A465E">
              <w:rPr>
                <w:sz w:val="20"/>
              </w:rPr>
              <w:t>at the local level to fully implement the project</w:t>
            </w:r>
            <w:r w:rsidR="00991D8E">
              <w:rPr>
                <w:sz w:val="20"/>
              </w:rPr>
              <w:t xml:space="preserve"> and p</w:t>
            </w:r>
            <w:r w:rsidR="00991D8E" w:rsidRPr="00893BF7">
              <w:rPr>
                <w:sz w:val="20"/>
              </w:rPr>
              <w:t xml:space="preserve">artner responsibilities and contributions </w:t>
            </w:r>
            <w:r w:rsidR="00991D8E">
              <w:rPr>
                <w:sz w:val="20"/>
              </w:rPr>
              <w:t xml:space="preserve">are </w:t>
            </w:r>
            <w:r w:rsidR="00991D8E" w:rsidRPr="00893BF7">
              <w:rPr>
                <w:sz w:val="20"/>
              </w:rPr>
              <w:t>clearly articulated</w:t>
            </w:r>
          </w:p>
          <w:p w:rsidR="00CE317B" w:rsidRDefault="00CE317B" w:rsidP="000741C1">
            <w:pPr>
              <w:rPr>
                <w:sz w:val="20"/>
              </w:rPr>
            </w:pPr>
            <w:r>
              <w:rPr>
                <w:sz w:val="20"/>
              </w:rPr>
              <w:t xml:space="preserve">__ </w:t>
            </w:r>
            <w:r w:rsidR="00BF13C4" w:rsidRPr="00893BF7">
              <w:rPr>
                <w:sz w:val="20"/>
              </w:rPr>
              <w:t xml:space="preserve">The scope of proposed work, timeframe, and budget </w:t>
            </w:r>
            <w:r w:rsidR="00991D8E">
              <w:rPr>
                <w:sz w:val="20"/>
              </w:rPr>
              <w:t>are realistic, detailed, and clear</w:t>
            </w:r>
          </w:p>
          <w:p w:rsidR="00CE317B" w:rsidRDefault="00CE317B" w:rsidP="000741C1">
            <w:pPr>
              <w:rPr>
                <w:sz w:val="20"/>
              </w:rPr>
            </w:pPr>
            <w:r>
              <w:rPr>
                <w:sz w:val="20"/>
              </w:rPr>
              <w:t xml:space="preserve">__ </w:t>
            </w:r>
            <w:r w:rsidR="000741C1">
              <w:rPr>
                <w:sz w:val="20"/>
              </w:rPr>
              <w:t>T</w:t>
            </w:r>
            <w:r w:rsidR="00BF13C4" w:rsidRPr="00893BF7">
              <w:rPr>
                <w:sz w:val="20"/>
              </w:rPr>
              <w:t xml:space="preserve">he applicant has tasked necessary resources to undertake the proposed work </w:t>
            </w:r>
            <w:r w:rsidR="000741C1">
              <w:rPr>
                <w:sz w:val="20"/>
              </w:rPr>
              <w:t>and</w:t>
            </w:r>
            <w:r w:rsidR="00BF13C4" w:rsidRPr="00893BF7">
              <w:rPr>
                <w:sz w:val="20"/>
              </w:rPr>
              <w:t xml:space="preserve"> fully implement the pro</w:t>
            </w:r>
            <w:r w:rsidR="000741C1">
              <w:rPr>
                <w:sz w:val="20"/>
              </w:rPr>
              <w:t>posed work.</w:t>
            </w:r>
          </w:p>
          <w:p w:rsidR="00CE317B" w:rsidRDefault="00CE317B" w:rsidP="000741C1">
            <w:pPr>
              <w:rPr>
                <w:sz w:val="20"/>
              </w:rPr>
            </w:pPr>
            <w:r>
              <w:rPr>
                <w:sz w:val="20"/>
              </w:rPr>
              <w:t xml:space="preserve">__ </w:t>
            </w:r>
            <w:r w:rsidR="00BF13C4" w:rsidRPr="00893BF7">
              <w:rPr>
                <w:sz w:val="20"/>
              </w:rPr>
              <w:t>The proposal outlines the full project trajectory, including id</w:t>
            </w:r>
            <w:r w:rsidR="000741C1">
              <w:rPr>
                <w:sz w:val="20"/>
              </w:rPr>
              <w:t>entifying future funding streams.</w:t>
            </w:r>
          </w:p>
          <w:p w:rsidR="00CE317B" w:rsidRDefault="00CE317B" w:rsidP="000741C1">
            <w:pPr>
              <w:rPr>
                <w:sz w:val="20"/>
              </w:rPr>
            </w:pPr>
            <w:r>
              <w:rPr>
                <w:sz w:val="20"/>
              </w:rPr>
              <w:t xml:space="preserve">__ </w:t>
            </w:r>
            <w:r w:rsidR="000741C1">
              <w:rPr>
                <w:sz w:val="20"/>
              </w:rPr>
              <w:t>C</w:t>
            </w:r>
            <w:r w:rsidR="00BF13C4" w:rsidRPr="00893BF7">
              <w:rPr>
                <w:sz w:val="20"/>
              </w:rPr>
              <w:t>osts of implementation</w:t>
            </w:r>
            <w:r w:rsidR="000741C1">
              <w:rPr>
                <w:sz w:val="20"/>
              </w:rPr>
              <w:t xml:space="preserve"> are described</w:t>
            </w:r>
            <w:r w:rsidR="00BF13C4" w:rsidRPr="00893BF7">
              <w:rPr>
                <w:sz w:val="20"/>
              </w:rPr>
              <w:t>.</w:t>
            </w:r>
          </w:p>
          <w:p w:rsidR="00CE317B" w:rsidRDefault="00CE317B" w:rsidP="000741C1">
            <w:pPr>
              <w:rPr>
                <w:sz w:val="20"/>
              </w:rPr>
            </w:pPr>
            <w:r>
              <w:rPr>
                <w:sz w:val="20"/>
              </w:rPr>
              <w:t xml:space="preserve">__ </w:t>
            </w:r>
            <w:r w:rsidR="00BF13C4" w:rsidRPr="00893BF7">
              <w:rPr>
                <w:sz w:val="20"/>
              </w:rPr>
              <w:t>Where applicable, the applicant has identified necessary federal, state, and/or local permits and has outlined a strategy for acquiring necessary permit</w:t>
            </w:r>
            <w:r w:rsidR="00526032">
              <w:rPr>
                <w:sz w:val="20"/>
              </w:rPr>
              <w:t xml:space="preserve"> </w:t>
            </w:r>
            <w:r w:rsidR="00526032" w:rsidRPr="007A465E">
              <w:rPr>
                <w:sz w:val="20"/>
              </w:rPr>
              <w:t>within the stated timeframe of the project</w:t>
            </w:r>
            <w:r w:rsidR="00526032">
              <w:rPr>
                <w:sz w:val="20"/>
              </w:rPr>
              <w:t>.</w:t>
            </w:r>
          </w:p>
          <w:p w:rsidR="00BF13C4" w:rsidRPr="00893BF7" w:rsidRDefault="00CE317B" w:rsidP="000741C1">
            <w:pPr>
              <w:rPr>
                <w:sz w:val="20"/>
              </w:rPr>
            </w:pPr>
            <w:r>
              <w:rPr>
                <w:sz w:val="20"/>
              </w:rPr>
              <w:t xml:space="preserve">_ </w:t>
            </w:r>
            <w:r w:rsidR="000741C1">
              <w:rPr>
                <w:sz w:val="20"/>
              </w:rPr>
              <w:t>The a</w:t>
            </w:r>
            <w:r w:rsidR="00BF13C4" w:rsidRPr="00893BF7">
              <w:rPr>
                <w:sz w:val="20"/>
              </w:rPr>
              <w:t>pplicant has legal/jurisdictional authority to carry out the project, including permission from the property owner</w:t>
            </w:r>
            <w:r w:rsidR="000741C1">
              <w:rPr>
                <w:sz w:val="20"/>
              </w:rPr>
              <w:t xml:space="preserve"> (required)</w:t>
            </w:r>
            <w:r w:rsidR="00BF13C4" w:rsidRPr="00893BF7">
              <w:rPr>
                <w:sz w:val="20"/>
              </w:rPr>
              <w:t>.</w:t>
            </w:r>
          </w:p>
        </w:tc>
      </w:tr>
      <w:tr w:rsidR="00BF13C4" w:rsidRPr="003A65C1" w:rsidTr="00D3469C">
        <w:tblPrEx>
          <w:tblCellMar>
            <w:top w:w="0" w:type="dxa"/>
            <w:left w:w="108" w:type="dxa"/>
            <w:bottom w:w="0" w:type="dxa"/>
            <w:right w:w="108" w:type="dxa"/>
          </w:tblCellMar>
        </w:tblPrEx>
        <w:tc>
          <w:tcPr>
            <w:tcW w:w="5000" w:type="pct"/>
            <w:tcBorders>
              <w:bottom w:val="single" w:sz="18" w:space="0" w:color="auto"/>
            </w:tcBorders>
            <w:tcMar>
              <w:top w:w="58" w:type="dxa"/>
              <w:left w:w="115" w:type="dxa"/>
              <w:bottom w:w="58" w:type="dxa"/>
              <w:right w:w="115" w:type="dxa"/>
            </w:tcMar>
          </w:tcPr>
          <w:p w:rsidR="00BF13C4" w:rsidRPr="009A28FD" w:rsidRDefault="00BF13C4" w:rsidP="00D3469C">
            <w:pPr>
              <w:rPr>
                <w:b/>
                <w:sz w:val="22"/>
                <w:szCs w:val="22"/>
              </w:rPr>
            </w:pPr>
            <w:r w:rsidRPr="00FE0FFD">
              <w:rPr>
                <w:b/>
                <w:sz w:val="22"/>
                <w:szCs w:val="22"/>
              </w:rPr>
              <w:t>REVIEWER COMMENTS:</w:t>
            </w:r>
          </w:p>
          <w:p w:rsidR="00BF13C4" w:rsidRDefault="00BF13C4" w:rsidP="00D3469C">
            <w:pPr>
              <w:rPr>
                <w:sz w:val="22"/>
                <w:szCs w:val="22"/>
              </w:rPr>
            </w:pPr>
          </w:p>
          <w:p w:rsidR="005D2B27" w:rsidRDefault="005D2B27" w:rsidP="00D3469C">
            <w:pPr>
              <w:rPr>
                <w:sz w:val="22"/>
                <w:szCs w:val="22"/>
              </w:rPr>
            </w:pPr>
          </w:p>
          <w:p w:rsidR="00BF13C4" w:rsidRPr="003A65C1" w:rsidRDefault="00BF13C4" w:rsidP="00D3469C">
            <w:pPr>
              <w:rPr>
                <w:sz w:val="22"/>
                <w:szCs w:val="22"/>
              </w:rPr>
            </w:pPr>
          </w:p>
        </w:tc>
      </w:tr>
    </w:tbl>
    <w:p w:rsidR="006814F7" w:rsidRPr="003A65C1" w:rsidRDefault="006814F7" w:rsidP="006814F7">
      <w:pPr>
        <w:rPr>
          <w:sz w:val="22"/>
          <w:szCs w:val="22"/>
        </w:rPr>
      </w:pPr>
    </w:p>
    <w:p w:rsidR="0006431D" w:rsidRPr="003A65C1" w:rsidRDefault="0006431D" w:rsidP="006814F7">
      <w:pPr>
        <w:rPr>
          <w:sz w:val="22"/>
          <w:szCs w:val="22"/>
        </w:rPr>
      </w:pPr>
    </w:p>
    <w:p w:rsidR="00D6323F" w:rsidRPr="003A65C1" w:rsidRDefault="00D6323F" w:rsidP="00D6323F">
      <w:pPr>
        <w:pStyle w:val="Heading2"/>
        <w:tabs>
          <w:tab w:val="clear" w:pos="4680"/>
          <w:tab w:val="clear" w:pos="5040"/>
          <w:tab w:val="clear" w:pos="5760"/>
          <w:tab w:val="clear" w:pos="6480"/>
          <w:tab w:val="clear" w:pos="7200"/>
          <w:tab w:val="clear" w:pos="7920"/>
          <w:tab w:val="clear" w:pos="8640"/>
          <w:tab w:val="clear" w:pos="9360"/>
          <w:tab w:val="left" w:pos="-270"/>
          <w:tab w:val="left" w:pos="-17"/>
          <w:tab w:val="left" w:pos="450"/>
          <w:tab w:val="left" w:pos="990"/>
          <w:tab w:val="right" w:pos="9090"/>
        </w:tabs>
        <w:spacing w:line="288" w:lineRule="exact"/>
        <w:jc w:val="left"/>
        <w:rPr>
          <w:rFonts w:ascii="Garamond" w:hAnsi="Garamond"/>
          <w:color w:val="000000"/>
          <w:sz w:val="22"/>
        </w:rPr>
      </w:pPr>
    </w:p>
    <w:p w:rsidR="00D6323F" w:rsidRDefault="00D6323F" w:rsidP="00D6323F">
      <w:pPr>
        <w:pStyle w:val="Heading2"/>
        <w:tabs>
          <w:tab w:val="clear" w:pos="4680"/>
          <w:tab w:val="clear" w:pos="5040"/>
          <w:tab w:val="clear" w:pos="5760"/>
          <w:tab w:val="clear" w:pos="6480"/>
          <w:tab w:val="clear" w:pos="7200"/>
          <w:tab w:val="clear" w:pos="7920"/>
          <w:tab w:val="clear" w:pos="8640"/>
          <w:tab w:val="clear" w:pos="9360"/>
          <w:tab w:val="left" w:pos="-270"/>
          <w:tab w:val="left" w:pos="-17"/>
          <w:tab w:val="left" w:pos="450"/>
          <w:tab w:val="left" w:pos="990"/>
          <w:tab w:val="right" w:pos="9090"/>
        </w:tabs>
        <w:spacing w:line="288" w:lineRule="exact"/>
        <w:jc w:val="left"/>
        <w:rPr>
          <w:rFonts w:ascii="Garamond" w:hAnsi="Garamond"/>
          <w:color w:val="000000"/>
          <w:sz w:val="22"/>
        </w:rPr>
      </w:pPr>
      <w:r w:rsidRPr="003A65C1">
        <w:rPr>
          <w:rFonts w:ascii="Garamond" w:hAnsi="Garamond"/>
          <w:color w:val="000000"/>
          <w:sz w:val="22"/>
        </w:rPr>
        <w:t>Reviewer Signature:_____________________________________</w:t>
      </w:r>
      <w:r w:rsidR="00683E8D" w:rsidRPr="003A65C1">
        <w:rPr>
          <w:rFonts w:ascii="Garamond" w:hAnsi="Garamond"/>
          <w:color w:val="000000"/>
          <w:sz w:val="22"/>
        </w:rPr>
        <w:t xml:space="preserve"> </w:t>
      </w:r>
      <w:r w:rsidRPr="003A65C1">
        <w:rPr>
          <w:rFonts w:ascii="Garamond" w:hAnsi="Garamond"/>
          <w:color w:val="000000"/>
          <w:sz w:val="22"/>
        </w:rPr>
        <w:t>Date:______________</w:t>
      </w:r>
    </w:p>
    <w:p w:rsidR="00FC6504" w:rsidRPr="00FC6504" w:rsidRDefault="00FC6504" w:rsidP="00FC6504"/>
    <w:sectPr w:rsidR="00FC6504" w:rsidRPr="00FC6504" w:rsidSect="008F7168">
      <w:headerReference w:type="default" r:id="rId47"/>
      <w:footerReference w:type="default" r:id="rId48"/>
      <w:endnotePr>
        <w:numFmt w:val="decimal"/>
      </w:endnotePr>
      <w:pgSz w:w="12240" w:h="15840" w:code="1"/>
      <w:pgMar w:top="1440" w:right="1440" w:bottom="1260" w:left="1440" w:header="1170" w:footer="715" w:gutter="0"/>
      <w:pgNumType w:start="1"/>
      <w:cols w:space="72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D97CED" w15:done="0"/>
  <w15:commentEx w15:paraId="1D9A8A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20E" w:rsidRDefault="00C2220E">
      <w:pPr>
        <w:spacing w:line="20" w:lineRule="exact"/>
      </w:pPr>
    </w:p>
  </w:endnote>
  <w:endnote w:type="continuationSeparator" w:id="0">
    <w:p w:rsidR="00C2220E" w:rsidRDefault="00C2220E">
      <w:r>
        <w:t xml:space="preserve"> </w:t>
      </w:r>
    </w:p>
  </w:endnote>
  <w:endnote w:type="continuationNotice" w:id="1">
    <w:p w:rsidR="00C2220E" w:rsidRDefault="00C2220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9C" w:rsidRDefault="00DF67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679C" w:rsidRDefault="00DF679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9C" w:rsidRPr="00ED0742" w:rsidRDefault="00DF679C">
    <w:pPr>
      <w:pStyle w:val="Footer"/>
      <w:framePr w:wrap="around" w:vAnchor="text" w:hAnchor="margin" w:xAlign="right" w:y="1"/>
      <w:rPr>
        <w:rStyle w:val="PageNumber"/>
        <w:rFonts w:ascii="Garamond" w:hAnsi="Garamond"/>
        <w:sz w:val="20"/>
      </w:rPr>
    </w:pPr>
    <w:r w:rsidRPr="00ED0742">
      <w:rPr>
        <w:rStyle w:val="PageNumber"/>
        <w:rFonts w:ascii="Garamond" w:hAnsi="Garamond"/>
        <w:sz w:val="20"/>
      </w:rPr>
      <w:fldChar w:fldCharType="begin"/>
    </w:r>
    <w:r w:rsidRPr="00ED0742">
      <w:rPr>
        <w:rStyle w:val="PageNumber"/>
        <w:rFonts w:ascii="Garamond" w:hAnsi="Garamond"/>
        <w:sz w:val="20"/>
      </w:rPr>
      <w:instrText xml:space="preserve">PAGE  </w:instrText>
    </w:r>
    <w:r w:rsidRPr="00ED0742">
      <w:rPr>
        <w:rStyle w:val="PageNumber"/>
        <w:rFonts w:ascii="Garamond" w:hAnsi="Garamond"/>
        <w:sz w:val="20"/>
      </w:rPr>
      <w:fldChar w:fldCharType="separate"/>
    </w:r>
    <w:r w:rsidR="001D6E6F">
      <w:rPr>
        <w:rStyle w:val="PageNumber"/>
        <w:rFonts w:ascii="Garamond" w:hAnsi="Garamond"/>
        <w:noProof/>
        <w:sz w:val="20"/>
      </w:rPr>
      <w:t>6</w:t>
    </w:r>
    <w:r w:rsidRPr="00ED0742">
      <w:rPr>
        <w:rStyle w:val="PageNumber"/>
        <w:rFonts w:ascii="Garamond" w:hAnsi="Garamond"/>
        <w:sz w:val="20"/>
      </w:rPr>
      <w:fldChar w:fldCharType="end"/>
    </w:r>
  </w:p>
  <w:p w:rsidR="00DF679C" w:rsidRPr="00ED0742" w:rsidRDefault="00DF679C" w:rsidP="00ED0742">
    <w:pPr>
      <w:pStyle w:val="Title"/>
      <w:rPr>
        <w:rFonts w:ascii="Garamond" w:hAnsi="Garamond"/>
        <w:b w:val="0"/>
        <w:color w:val="000000"/>
        <w:sz w:val="20"/>
        <w:szCs w:val="20"/>
      </w:rPr>
    </w:pPr>
    <w:r w:rsidRPr="00ED0742">
      <w:rPr>
        <w:rFonts w:ascii="Garamond" w:hAnsi="Garamond"/>
        <w:b w:val="0"/>
        <w:color w:val="000000"/>
        <w:sz w:val="20"/>
        <w:szCs w:val="20"/>
      </w:rPr>
      <w:t>South</w:t>
    </w:r>
    <w:r>
      <w:rPr>
        <w:rFonts w:ascii="Garamond" w:hAnsi="Garamond"/>
        <w:b w:val="0"/>
        <w:color w:val="000000"/>
        <w:sz w:val="20"/>
        <w:szCs w:val="20"/>
      </w:rPr>
      <w:t>ern</w:t>
    </w:r>
    <w:r w:rsidRPr="00ED0742">
      <w:rPr>
        <w:rFonts w:ascii="Garamond" w:hAnsi="Garamond"/>
        <w:b w:val="0"/>
        <w:color w:val="000000"/>
        <w:sz w:val="20"/>
        <w:szCs w:val="20"/>
      </w:rPr>
      <w:t xml:space="preserve"> New England </w:t>
    </w:r>
    <w:r>
      <w:rPr>
        <w:rFonts w:ascii="Garamond" w:hAnsi="Garamond"/>
        <w:b w:val="0"/>
        <w:color w:val="000000"/>
        <w:sz w:val="20"/>
        <w:szCs w:val="20"/>
      </w:rPr>
      <w:t xml:space="preserve">Coastal Watershed Restoration Program - </w:t>
    </w:r>
    <w:r w:rsidRPr="00ED0742">
      <w:rPr>
        <w:rFonts w:ascii="Garamond" w:hAnsi="Garamond"/>
        <w:b w:val="0"/>
        <w:color w:val="000000"/>
        <w:sz w:val="20"/>
        <w:szCs w:val="20"/>
      </w:rPr>
      <w:t>Nutrient</w:t>
    </w:r>
    <w:r>
      <w:rPr>
        <w:rFonts w:ascii="Garamond" w:hAnsi="Garamond"/>
        <w:b w:val="0"/>
        <w:color w:val="000000"/>
        <w:sz w:val="20"/>
        <w:szCs w:val="20"/>
      </w:rPr>
      <w:t xml:space="preserve"> Management </w:t>
    </w:r>
    <w:r w:rsidRPr="00ED0742">
      <w:rPr>
        <w:rFonts w:ascii="Garamond" w:hAnsi="Garamond"/>
        <w:b w:val="0"/>
        <w:color w:val="000000"/>
        <w:sz w:val="20"/>
        <w:szCs w:val="20"/>
      </w:rPr>
      <w:t>Grant</w:t>
    </w:r>
    <w:r>
      <w:rPr>
        <w:rFonts w:ascii="Garamond" w:hAnsi="Garamond"/>
        <w:b w:val="0"/>
        <w:color w:val="000000"/>
        <w:sz w:val="20"/>
        <w:szCs w:val="20"/>
      </w:rPr>
      <w: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9C" w:rsidRDefault="00DF679C">
    <w:pPr>
      <w:pStyle w:val="Footer"/>
      <w:framePr w:wrap="around" w:vAnchor="text" w:hAnchor="margin" w:xAlign="right"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D21A3F">
      <w:rPr>
        <w:rStyle w:val="PageNumber"/>
        <w:noProof/>
      </w:rPr>
      <w:t>3</w:t>
    </w:r>
    <w:r>
      <w:rPr>
        <w:rStyle w:val="PageNumber"/>
      </w:rPr>
      <w:fldChar w:fldCharType="end"/>
    </w:r>
  </w:p>
  <w:p w:rsidR="00DF679C" w:rsidRDefault="00DF679C">
    <w:pPr>
      <w:pStyle w:val="Footer"/>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9C" w:rsidRDefault="00DF679C">
    <w:pPr>
      <w:pStyle w:val="Footer"/>
      <w:framePr w:wrap="around" w:vAnchor="text" w:hAnchor="margin" w:xAlign="right" w:y="1"/>
      <w:rPr>
        <w:rStyle w:val="PageNumber"/>
      </w:rPr>
    </w:pPr>
    <w:r>
      <w:rPr>
        <w:rStyle w:val="PageNumber"/>
      </w:rPr>
      <w:t>C</w:t>
    </w:r>
    <w:r>
      <w:rPr>
        <w:rStyle w:val="PageNumber"/>
      </w:rPr>
      <w:fldChar w:fldCharType="begin"/>
    </w:r>
    <w:r>
      <w:rPr>
        <w:rStyle w:val="PageNumber"/>
      </w:rPr>
      <w:instrText xml:space="preserve">PAGE  </w:instrText>
    </w:r>
    <w:r>
      <w:rPr>
        <w:rStyle w:val="PageNumber"/>
      </w:rPr>
      <w:fldChar w:fldCharType="separate"/>
    </w:r>
    <w:r w:rsidR="00D21A3F">
      <w:rPr>
        <w:rStyle w:val="PageNumber"/>
        <w:noProof/>
      </w:rPr>
      <w:t>2</w:t>
    </w:r>
    <w:r>
      <w:rPr>
        <w:rStyle w:val="PageNumber"/>
      </w:rPr>
      <w:fldChar w:fldCharType="end"/>
    </w:r>
  </w:p>
  <w:p w:rsidR="00DF679C" w:rsidRDefault="00DF679C">
    <w:pPr>
      <w:pStyle w:val="Foote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9C" w:rsidRDefault="00DF679C">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20E" w:rsidRDefault="00C2220E">
      <w:r>
        <w:separator/>
      </w:r>
    </w:p>
  </w:footnote>
  <w:footnote w:type="continuationSeparator" w:id="0">
    <w:p w:rsidR="00C2220E" w:rsidRDefault="00C2220E">
      <w:r>
        <w:continuationSeparator/>
      </w:r>
    </w:p>
  </w:footnote>
  <w:footnote w:id="1">
    <w:p w:rsidR="00DF679C" w:rsidRPr="00757867" w:rsidRDefault="00DF679C">
      <w:pPr>
        <w:pStyle w:val="FootnoteText"/>
        <w:rPr>
          <w:sz w:val="20"/>
        </w:rPr>
      </w:pPr>
      <w:r w:rsidRPr="00757867">
        <w:rPr>
          <w:rStyle w:val="FootnoteReference"/>
          <w:sz w:val="20"/>
        </w:rPr>
        <w:footnoteRef/>
      </w:r>
      <w:r w:rsidRPr="00757867">
        <w:rPr>
          <w:sz w:val="20"/>
        </w:rPr>
        <w:t xml:space="preserve"> A QAPP is a document that outlines the components of a monitoring program, including the steps taken to assure the quality of the data generated. All QAPPs must go through the formal EPA-approval process. If an applicant intends to hire a consultant to complete their QAPP, the municipality should ensure that the consultant it hires has recent experience completing a QAPP that has been approved by EPA. The cost of hiring a consultant to draft a QAPP and have it approved by EPA is a reimbursable under this grant program. An example QAPP is available at </w:t>
      </w:r>
      <w:hyperlink r:id="rId1" w:history="1">
        <w:r w:rsidRPr="00DF679C">
          <w:rPr>
            <w:rStyle w:val="Hyperlink"/>
            <w:sz w:val="20"/>
          </w:rPr>
          <w:t>www.mass.gov/eea/docs/czm/cwq/general-qapp.doc</w:t>
        </w:r>
      </w:hyperlink>
      <w:r w:rsidRPr="00757867">
        <w:rPr>
          <w:sz w:val="20"/>
        </w:rPr>
        <w:t>.</w:t>
      </w:r>
    </w:p>
  </w:footnote>
  <w:footnote w:id="2">
    <w:p w:rsidR="00DF679C" w:rsidRPr="00757867" w:rsidRDefault="00DF679C">
      <w:pPr>
        <w:pStyle w:val="FootnoteText"/>
        <w:rPr>
          <w:sz w:val="20"/>
        </w:rPr>
      </w:pPr>
      <w:r w:rsidRPr="00757867">
        <w:rPr>
          <w:rStyle w:val="FootnoteReference"/>
          <w:sz w:val="20"/>
        </w:rPr>
        <w:footnoteRef/>
      </w:r>
      <w:r w:rsidRPr="00757867">
        <w:rPr>
          <w:sz w:val="20"/>
        </w:rPr>
        <w:t xml:space="preserve"> Specifically, the successful applicant must ensure all water quality data generated in accordance with an EPA approved Quality Assurance Project Plan, either directly or by subaward, is transmitted into the Agency’s Storage and Retrieval (STORET) Data Warehouse annually or by project completion using either WQX or WQXweb. Water quality data that are appropriate for STORET include physical, chemical, and biological sample results for water, sediment and fish tissue. The data include toxicity data, microbiological data, and the metrics and indices generated from biological and habitat data. The Water Quality Exchange (WQX) is the water data schema associated with the EPA, State and Tribal Exchange Network. Using the WQX schema partners map their database structure to the WQX/STORET structure. WQXweb is a web-based tool to convert data into the STORET format for smaller data generators that are not direct partners on the Exchange Network. More information about WQX, WQXweb, and the STORET Warehouse, including tutorials, can be found at </w:t>
      </w:r>
      <w:hyperlink r:id="rId2" w:history="1">
        <w:r w:rsidRPr="00DF679C">
          <w:rPr>
            <w:rStyle w:val="Hyperlink"/>
            <w:sz w:val="20"/>
          </w:rPr>
          <w:t>www.epa.gov/storet/wqx/</w:t>
        </w:r>
      </w:hyperlink>
      <w:r w:rsidRPr="00757867">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9C" w:rsidRDefault="00DF679C">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9C" w:rsidRPr="00962F36" w:rsidRDefault="00DF679C" w:rsidP="00962F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9C" w:rsidRDefault="00DF679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E6ED0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B2060EA"/>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A2A6202"/>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13A63F06"/>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571066E4"/>
    <w:lvl w:ilvl="0">
      <w:start w:val="1"/>
      <w:numFmt w:val="decimal"/>
      <w:pStyle w:val="ListNumber2"/>
      <w:lvlText w:val="%1."/>
      <w:lvlJc w:val="left"/>
      <w:pPr>
        <w:tabs>
          <w:tab w:val="num" w:pos="720"/>
        </w:tabs>
        <w:ind w:left="720" w:hanging="360"/>
      </w:pPr>
    </w:lvl>
  </w:abstractNum>
  <w:abstractNum w:abstractNumId="5">
    <w:nsid w:val="FFFFFF80"/>
    <w:multiLevelType w:val="singleLevel"/>
    <w:tmpl w:val="21E4771C"/>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6AD4ABD6"/>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9924A27C"/>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3A808D5C"/>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F0CED418"/>
    <w:lvl w:ilvl="0">
      <w:start w:val="1"/>
      <w:numFmt w:val="decimal"/>
      <w:pStyle w:val="ListNumber"/>
      <w:lvlText w:val="%1."/>
      <w:lvlJc w:val="left"/>
      <w:pPr>
        <w:tabs>
          <w:tab w:val="num" w:pos="360"/>
        </w:tabs>
        <w:ind w:left="360" w:hanging="360"/>
      </w:pPr>
    </w:lvl>
  </w:abstractNum>
  <w:abstractNum w:abstractNumId="10">
    <w:nsid w:val="FFFFFF89"/>
    <w:multiLevelType w:val="singleLevel"/>
    <w:tmpl w:val="4D44BAC8"/>
    <w:lvl w:ilvl="0">
      <w:start w:val="1"/>
      <w:numFmt w:val="bullet"/>
      <w:lvlText w:val=""/>
      <w:lvlJc w:val="left"/>
      <w:pPr>
        <w:tabs>
          <w:tab w:val="num" w:pos="360"/>
        </w:tabs>
        <w:ind w:left="360" w:hanging="360"/>
      </w:pPr>
      <w:rPr>
        <w:rFonts w:ascii="Symbol" w:hAnsi="Symbol" w:hint="default"/>
      </w:rPr>
    </w:lvl>
  </w:abstractNum>
  <w:abstractNum w:abstractNumId="11">
    <w:nsid w:val="04112FDC"/>
    <w:multiLevelType w:val="hybridMultilevel"/>
    <w:tmpl w:val="B3CE70A6"/>
    <w:lvl w:ilvl="0" w:tplc="4DE477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C92014"/>
    <w:multiLevelType w:val="hybridMultilevel"/>
    <w:tmpl w:val="ACF82E1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F1D7DA2"/>
    <w:multiLevelType w:val="hybridMultilevel"/>
    <w:tmpl w:val="18D29C16"/>
    <w:lvl w:ilvl="0" w:tplc="8B48ACB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2F7DA0"/>
    <w:multiLevelType w:val="hybridMultilevel"/>
    <w:tmpl w:val="8348EC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3D43256"/>
    <w:multiLevelType w:val="hybridMultilevel"/>
    <w:tmpl w:val="8288FFF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C4160D"/>
    <w:multiLevelType w:val="hybridMultilevel"/>
    <w:tmpl w:val="6C42B3E0"/>
    <w:lvl w:ilvl="0" w:tplc="8B48ACBA">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4986A37"/>
    <w:multiLevelType w:val="hybridMultilevel"/>
    <w:tmpl w:val="1D3CC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BF4A4A"/>
    <w:multiLevelType w:val="hybridMultilevel"/>
    <w:tmpl w:val="66181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4F0144D"/>
    <w:multiLevelType w:val="hybridMultilevel"/>
    <w:tmpl w:val="2604C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A63D07"/>
    <w:multiLevelType w:val="hybridMultilevel"/>
    <w:tmpl w:val="62F845AA"/>
    <w:lvl w:ilvl="0" w:tplc="3C24882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A45BC5"/>
    <w:multiLevelType w:val="hybridMultilevel"/>
    <w:tmpl w:val="C264FFE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3">
      <w:start w:val="1"/>
      <w:numFmt w:val="bullet"/>
      <w:lvlText w:val="o"/>
      <w:lvlJc w:val="left"/>
      <w:pPr>
        <w:tabs>
          <w:tab w:val="num" w:pos="2340"/>
        </w:tabs>
        <w:ind w:left="2340" w:hanging="360"/>
      </w:pPr>
      <w:rPr>
        <w:rFonts w:ascii="Courier New" w:hAnsi="Courier New" w:cs="Courier New" w:hint="default"/>
      </w:rPr>
    </w:lvl>
    <w:lvl w:ilvl="3" w:tplc="04090005">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95573B1"/>
    <w:multiLevelType w:val="hybridMultilevel"/>
    <w:tmpl w:val="4DAE7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F63255"/>
    <w:multiLevelType w:val="hybridMultilevel"/>
    <w:tmpl w:val="58C02376"/>
    <w:lvl w:ilvl="0" w:tplc="93580CE2">
      <w:start w:val="1"/>
      <w:numFmt w:val="bullet"/>
      <w:pStyle w:val="CheckBox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6F4118"/>
    <w:multiLevelType w:val="hybridMultilevel"/>
    <w:tmpl w:val="1F1E283A"/>
    <w:lvl w:ilvl="0" w:tplc="F312946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411E38"/>
    <w:multiLevelType w:val="hybridMultilevel"/>
    <w:tmpl w:val="0A6E9C04"/>
    <w:lvl w:ilvl="0" w:tplc="8B48ACBA">
      <w:start w:val="1"/>
      <w:numFmt w:val="bullet"/>
      <w:lvlText w:val=""/>
      <w:lvlJc w:val="left"/>
      <w:pPr>
        <w:tabs>
          <w:tab w:val="num" w:pos="1080"/>
        </w:tabs>
        <w:ind w:left="1080" w:hanging="360"/>
      </w:pPr>
      <w:rPr>
        <w:rFonts w:ascii="Symbol" w:hAnsi="Symbol" w:hint="default"/>
        <w:sz w:val="20"/>
      </w:rPr>
    </w:lvl>
    <w:lvl w:ilvl="1" w:tplc="04090001">
      <w:start w:val="1"/>
      <w:numFmt w:val="bullet"/>
      <w:lvlText w:val=""/>
      <w:lvlJc w:val="left"/>
      <w:pPr>
        <w:tabs>
          <w:tab w:val="num" w:pos="1350"/>
        </w:tabs>
        <w:ind w:left="1350" w:hanging="360"/>
      </w:pPr>
      <w:rPr>
        <w:rFonts w:ascii="Symbol" w:hAnsi="Symbol"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991AAD"/>
    <w:multiLevelType w:val="hybridMultilevel"/>
    <w:tmpl w:val="06624B6C"/>
    <w:lvl w:ilvl="0" w:tplc="04090001">
      <w:start w:val="1"/>
      <w:numFmt w:val="bullet"/>
      <w:pStyle w:val="Hyperlink10"/>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784A30C">
      <w:start w:val="1"/>
      <w:numFmt w:val="bullet"/>
      <w:lvlText w:val="o"/>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DC256F9"/>
    <w:multiLevelType w:val="hybridMultilevel"/>
    <w:tmpl w:val="E53E2048"/>
    <w:lvl w:ilvl="0" w:tplc="5EE4AD9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5"/>
  </w:num>
  <w:num w:numId="3">
    <w:abstractNumId w:val="13"/>
  </w:num>
  <w:num w:numId="4">
    <w:abstractNumId w:val="16"/>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5"/>
  </w:num>
  <w:num w:numId="16">
    <w:abstractNumId w:val="17"/>
  </w:num>
  <w:num w:numId="17">
    <w:abstractNumId w:val="23"/>
  </w:num>
  <w:num w:numId="18">
    <w:abstractNumId w:val="14"/>
  </w:num>
  <w:num w:numId="19">
    <w:abstractNumId w:val="12"/>
  </w:num>
  <w:num w:numId="20">
    <w:abstractNumId w:val="21"/>
  </w:num>
  <w:num w:numId="21">
    <w:abstractNumId w:val="19"/>
  </w:num>
  <w:num w:numId="22">
    <w:abstractNumId w:val="22"/>
  </w:num>
  <w:num w:numId="23">
    <w:abstractNumId w:val="24"/>
  </w:num>
  <w:num w:numId="24">
    <w:abstractNumId w:val="11"/>
  </w:num>
  <w:num w:numId="25">
    <w:abstractNumId w:val="20"/>
  </w:num>
  <w:num w:numId="26">
    <w:abstractNumId w:val="27"/>
  </w:num>
  <w:num w:numId="27">
    <w:abstractNumId w:val="0"/>
  </w:num>
  <w:num w:numId="28">
    <w:abstractNumId w:val="18"/>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yor">
    <w15:presenceInfo w15:providerId="None" w15:userId="pry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47"/>
  <w:hyphenationZone w:val="90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EAB"/>
    <w:rsid w:val="00000180"/>
    <w:rsid w:val="000037F5"/>
    <w:rsid w:val="00004E89"/>
    <w:rsid w:val="00005624"/>
    <w:rsid w:val="00005F29"/>
    <w:rsid w:val="000073BB"/>
    <w:rsid w:val="0001138B"/>
    <w:rsid w:val="0001600D"/>
    <w:rsid w:val="00020EC0"/>
    <w:rsid w:val="0002477A"/>
    <w:rsid w:val="00024B29"/>
    <w:rsid w:val="00026579"/>
    <w:rsid w:val="000278E2"/>
    <w:rsid w:val="0003062F"/>
    <w:rsid w:val="000342CB"/>
    <w:rsid w:val="00037B15"/>
    <w:rsid w:val="00040828"/>
    <w:rsid w:val="000451E6"/>
    <w:rsid w:val="00045614"/>
    <w:rsid w:val="0004693B"/>
    <w:rsid w:val="0004796C"/>
    <w:rsid w:val="00047AA2"/>
    <w:rsid w:val="00050E52"/>
    <w:rsid w:val="0005169A"/>
    <w:rsid w:val="00056AB1"/>
    <w:rsid w:val="00056C81"/>
    <w:rsid w:val="00061408"/>
    <w:rsid w:val="00061D00"/>
    <w:rsid w:val="00061F99"/>
    <w:rsid w:val="00063679"/>
    <w:rsid w:val="0006431D"/>
    <w:rsid w:val="000657F2"/>
    <w:rsid w:val="00065EF4"/>
    <w:rsid w:val="00066495"/>
    <w:rsid w:val="00070824"/>
    <w:rsid w:val="00070B91"/>
    <w:rsid w:val="00071175"/>
    <w:rsid w:val="00071BF6"/>
    <w:rsid w:val="00072DD2"/>
    <w:rsid w:val="0007409D"/>
    <w:rsid w:val="000741C1"/>
    <w:rsid w:val="0007686F"/>
    <w:rsid w:val="00080818"/>
    <w:rsid w:val="0008287D"/>
    <w:rsid w:val="0008416B"/>
    <w:rsid w:val="000848CC"/>
    <w:rsid w:val="00084FEA"/>
    <w:rsid w:val="00086AA5"/>
    <w:rsid w:val="0008706E"/>
    <w:rsid w:val="000917DF"/>
    <w:rsid w:val="00095A13"/>
    <w:rsid w:val="00096B76"/>
    <w:rsid w:val="000A07CB"/>
    <w:rsid w:val="000A17A1"/>
    <w:rsid w:val="000A2C6F"/>
    <w:rsid w:val="000A33BD"/>
    <w:rsid w:val="000A3C8E"/>
    <w:rsid w:val="000A43DE"/>
    <w:rsid w:val="000A4C30"/>
    <w:rsid w:val="000A5786"/>
    <w:rsid w:val="000A7C53"/>
    <w:rsid w:val="000B53C5"/>
    <w:rsid w:val="000C1205"/>
    <w:rsid w:val="000C2F8D"/>
    <w:rsid w:val="000C313A"/>
    <w:rsid w:val="000D0309"/>
    <w:rsid w:val="000D12C6"/>
    <w:rsid w:val="000D1B1D"/>
    <w:rsid w:val="000D1E48"/>
    <w:rsid w:val="000D2EB8"/>
    <w:rsid w:val="000D2F54"/>
    <w:rsid w:val="000D5F01"/>
    <w:rsid w:val="000D7FB6"/>
    <w:rsid w:val="000E087C"/>
    <w:rsid w:val="000E5394"/>
    <w:rsid w:val="000E6ACF"/>
    <w:rsid w:val="000E7CB9"/>
    <w:rsid w:val="000F10B9"/>
    <w:rsid w:val="000F1310"/>
    <w:rsid w:val="000F1667"/>
    <w:rsid w:val="000F196E"/>
    <w:rsid w:val="000F1AFB"/>
    <w:rsid w:val="000F21D2"/>
    <w:rsid w:val="000F7181"/>
    <w:rsid w:val="000F75C0"/>
    <w:rsid w:val="0010119A"/>
    <w:rsid w:val="00101987"/>
    <w:rsid w:val="001039F5"/>
    <w:rsid w:val="00104086"/>
    <w:rsid w:val="00110FDE"/>
    <w:rsid w:val="0011285D"/>
    <w:rsid w:val="0011318F"/>
    <w:rsid w:val="0011338C"/>
    <w:rsid w:val="00113D90"/>
    <w:rsid w:val="0011427A"/>
    <w:rsid w:val="00116E20"/>
    <w:rsid w:val="001213D3"/>
    <w:rsid w:val="00121974"/>
    <w:rsid w:val="00121CFF"/>
    <w:rsid w:val="0012539B"/>
    <w:rsid w:val="001260BC"/>
    <w:rsid w:val="00126B16"/>
    <w:rsid w:val="00126E77"/>
    <w:rsid w:val="00127221"/>
    <w:rsid w:val="00127951"/>
    <w:rsid w:val="00127CCF"/>
    <w:rsid w:val="00131BB7"/>
    <w:rsid w:val="00132492"/>
    <w:rsid w:val="00133483"/>
    <w:rsid w:val="001341A9"/>
    <w:rsid w:val="00135E4B"/>
    <w:rsid w:val="001367BD"/>
    <w:rsid w:val="00137AC2"/>
    <w:rsid w:val="00141993"/>
    <w:rsid w:val="00141AB5"/>
    <w:rsid w:val="00143818"/>
    <w:rsid w:val="00143B5E"/>
    <w:rsid w:val="001440BB"/>
    <w:rsid w:val="001446DA"/>
    <w:rsid w:val="00154B8A"/>
    <w:rsid w:val="00155745"/>
    <w:rsid w:val="0015625E"/>
    <w:rsid w:val="00156388"/>
    <w:rsid w:val="00157494"/>
    <w:rsid w:val="00157D18"/>
    <w:rsid w:val="00157D70"/>
    <w:rsid w:val="001614FC"/>
    <w:rsid w:val="00163317"/>
    <w:rsid w:val="00164139"/>
    <w:rsid w:val="001648A8"/>
    <w:rsid w:val="00166D4E"/>
    <w:rsid w:val="0017233B"/>
    <w:rsid w:val="00172A38"/>
    <w:rsid w:val="001744BA"/>
    <w:rsid w:val="001761AC"/>
    <w:rsid w:val="00177576"/>
    <w:rsid w:val="00177B4D"/>
    <w:rsid w:val="001802B1"/>
    <w:rsid w:val="0018064E"/>
    <w:rsid w:val="001820E0"/>
    <w:rsid w:val="001826BD"/>
    <w:rsid w:val="0019045F"/>
    <w:rsid w:val="00192612"/>
    <w:rsid w:val="00192D75"/>
    <w:rsid w:val="00194B16"/>
    <w:rsid w:val="001A1D78"/>
    <w:rsid w:val="001A44A5"/>
    <w:rsid w:val="001A4CBE"/>
    <w:rsid w:val="001A5680"/>
    <w:rsid w:val="001A5707"/>
    <w:rsid w:val="001A6B04"/>
    <w:rsid w:val="001B025D"/>
    <w:rsid w:val="001B067C"/>
    <w:rsid w:val="001B0D6E"/>
    <w:rsid w:val="001B2974"/>
    <w:rsid w:val="001B5F5E"/>
    <w:rsid w:val="001B7C90"/>
    <w:rsid w:val="001B7DC6"/>
    <w:rsid w:val="001B7F49"/>
    <w:rsid w:val="001C3459"/>
    <w:rsid w:val="001C494E"/>
    <w:rsid w:val="001C4A40"/>
    <w:rsid w:val="001D1D52"/>
    <w:rsid w:val="001D22B2"/>
    <w:rsid w:val="001D2592"/>
    <w:rsid w:val="001D2B19"/>
    <w:rsid w:val="001D4C21"/>
    <w:rsid w:val="001D6B9C"/>
    <w:rsid w:val="001D6E6F"/>
    <w:rsid w:val="001D6F0B"/>
    <w:rsid w:val="001E0003"/>
    <w:rsid w:val="001E01E4"/>
    <w:rsid w:val="001E0D0B"/>
    <w:rsid w:val="001E0ECA"/>
    <w:rsid w:val="001E138C"/>
    <w:rsid w:val="001E71D7"/>
    <w:rsid w:val="001F436F"/>
    <w:rsid w:val="001F7C7B"/>
    <w:rsid w:val="002006E5"/>
    <w:rsid w:val="002032F7"/>
    <w:rsid w:val="00204E36"/>
    <w:rsid w:val="002056FC"/>
    <w:rsid w:val="0020649D"/>
    <w:rsid w:val="00210850"/>
    <w:rsid w:val="00212AEF"/>
    <w:rsid w:val="00213E24"/>
    <w:rsid w:val="002149BD"/>
    <w:rsid w:val="00214D90"/>
    <w:rsid w:val="00220C82"/>
    <w:rsid w:val="00224E8C"/>
    <w:rsid w:val="00225274"/>
    <w:rsid w:val="002274E5"/>
    <w:rsid w:val="0023003D"/>
    <w:rsid w:val="00234103"/>
    <w:rsid w:val="00234F2D"/>
    <w:rsid w:val="00237A8C"/>
    <w:rsid w:val="00243808"/>
    <w:rsid w:val="0024455D"/>
    <w:rsid w:val="002502D5"/>
    <w:rsid w:val="00250A91"/>
    <w:rsid w:val="002512D8"/>
    <w:rsid w:val="00252460"/>
    <w:rsid w:val="00253FDA"/>
    <w:rsid w:val="00261651"/>
    <w:rsid w:val="0026313C"/>
    <w:rsid w:val="0026433B"/>
    <w:rsid w:val="00264615"/>
    <w:rsid w:val="00265872"/>
    <w:rsid w:val="00266F80"/>
    <w:rsid w:val="00272AF5"/>
    <w:rsid w:val="00273A50"/>
    <w:rsid w:val="002741A0"/>
    <w:rsid w:val="00274A29"/>
    <w:rsid w:val="0027654E"/>
    <w:rsid w:val="00281A3B"/>
    <w:rsid w:val="0028224D"/>
    <w:rsid w:val="00282D95"/>
    <w:rsid w:val="0028370D"/>
    <w:rsid w:val="002879AD"/>
    <w:rsid w:val="00290ED1"/>
    <w:rsid w:val="00291B6E"/>
    <w:rsid w:val="00293B16"/>
    <w:rsid w:val="00293B79"/>
    <w:rsid w:val="00296AF5"/>
    <w:rsid w:val="002A001D"/>
    <w:rsid w:val="002A332D"/>
    <w:rsid w:val="002A365F"/>
    <w:rsid w:val="002A402F"/>
    <w:rsid w:val="002A4453"/>
    <w:rsid w:val="002A642B"/>
    <w:rsid w:val="002B3017"/>
    <w:rsid w:val="002B4409"/>
    <w:rsid w:val="002B47F4"/>
    <w:rsid w:val="002B7567"/>
    <w:rsid w:val="002D1416"/>
    <w:rsid w:val="002D15B3"/>
    <w:rsid w:val="002D4E23"/>
    <w:rsid w:val="002D5511"/>
    <w:rsid w:val="002D6202"/>
    <w:rsid w:val="002D66FF"/>
    <w:rsid w:val="002D7085"/>
    <w:rsid w:val="002D733B"/>
    <w:rsid w:val="002E181E"/>
    <w:rsid w:val="002E3A00"/>
    <w:rsid w:val="002E576C"/>
    <w:rsid w:val="002E617D"/>
    <w:rsid w:val="002E7D62"/>
    <w:rsid w:val="002F107F"/>
    <w:rsid w:val="002F1E4A"/>
    <w:rsid w:val="002F256F"/>
    <w:rsid w:val="002F6E78"/>
    <w:rsid w:val="002F7119"/>
    <w:rsid w:val="00300F5B"/>
    <w:rsid w:val="003012AE"/>
    <w:rsid w:val="00302E6A"/>
    <w:rsid w:val="00302FB7"/>
    <w:rsid w:val="0030393E"/>
    <w:rsid w:val="00303EC6"/>
    <w:rsid w:val="00306882"/>
    <w:rsid w:val="0031063E"/>
    <w:rsid w:val="0031098E"/>
    <w:rsid w:val="00310FE9"/>
    <w:rsid w:val="003160BB"/>
    <w:rsid w:val="0031682A"/>
    <w:rsid w:val="00317C51"/>
    <w:rsid w:val="003204AD"/>
    <w:rsid w:val="003212E0"/>
    <w:rsid w:val="0032198E"/>
    <w:rsid w:val="00321F7E"/>
    <w:rsid w:val="00322097"/>
    <w:rsid w:val="00322E08"/>
    <w:rsid w:val="00323B1D"/>
    <w:rsid w:val="00323DBD"/>
    <w:rsid w:val="0032423D"/>
    <w:rsid w:val="003242D0"/>
    <w:rsid w:val="00327289"/>
    <w:rsid w:val="003314A7"/>
    <w:rsid w:val="0033244C"/>
    <w:rsid w:val="003332C1"/>
    <w:rsid w:val="00334C89"/>
    <w:rsid w:val="00335179"/>
    <w:rsid w:val="0033523D"/>
    <w:rsid w:val="0033571C"/>
    <w:rsid w:val="00336892"/>
    <w:rsid w:val="00337A3C"/>
    <w:rsid w:val="0034018A"/>
    <w:rsid w:val="00340A12"/>
    <w:rsid w:val="00341988"/>
    <w:rsid w:val="0034271A"/>
    <w:rsid w:val="0034643B"/>
    <w:rsid w:val="0034696E"/>
    <w:rsid w:val="00350457"/>
    <w:rsid w:val="003519EE"/>
    <w:rsid w:val="00351D00"/>
    <w:rsid w:val="00351E02"/>
    <w:rsid w:val="00352721"/>
    <w:rsid w:val="00352F2B"/>
    <w:rsid w:val="00356B45"/>
    <w:rsid w:val="00360C99"/>
    <w:rsid w:val="003617BB"/>
    <w:rsid w:val="003619A3"/>
    <w:rsid w:val="00362CC0"/>
    <w:rsid w:val="00362CC7"/>
    <w:rsid w:val="00362F65"/>
    <w:rsid w:val="003700F1"/>
    <w:rsid w:val="003709B2"/>
    <w:rsid w:val="00370F9E"/>
    <w:rsid w:val="003714AB"/>
    <w:rsid w:val="003742A2"/>
    <w:rsid w:val="00375EB5"/>
    <w:rsid w:val="00377924"/>
    <w:rsid w:val="00382BAC"/>
    <w:rsid w:val="00383682"/>
    <w:rsid w:val="003852D9"/>
    <w:rsid w:val="0038611D"/>
    <w:rsid w:val="00387275"/>
    <w:rsid w:val="00391185"/>
    <w:rsid w:val="00394C2C"/>
    <w:rsid w:val="003A08E9"/>
    <w:rsid w:val="003A3581"/>
    <w:rsid w:val="003A39D1"/>
    <w:rsid w:val="003A65C1"/>
    <w:rsid w:val="003A746B"/>
    <w:rsid w:val="003B10B4"/>
    <w:rsid w:val="003B34D6"/>
    <w:rsid w:val="003B46ED"/>
    <w:rsid w:val="003B5BC1"/>
    <w:rsid w:val="003B6E03"/>
    <w:rsid w:val="003B72F2"/>
    <w:rsid w:val="003C44CD"/>
    <w:rsid w:val="003C4A1E"/>
    <w:rsid w:val="003C4B95"/>
    <w:rsid w:val="003D0432"/>
    <w:rsid w:val="003D36ED"/>
    <w:rsid w:val="003D4CBA"/>
    <w:rsid w:val="003D5233"/>
    <w:rsid w:val="003D6BFC"/>
    <w:rsid w:val="003D6E55"/>
    <w:rsid w:val="003D7DA7"/>
    <w:rsid w:val="003D7F31"/>
    <w:rsid w:val="003E0231"/>
    <w:rsid w:val="003F19B8"/>
    <w:rsid w:val="003F1F53"/>
    <w:rsid w:val="003F2091"/>
    <w:rsid w:val="003F28FE"/>
    <w:rsid w:val="003F2B46"/>
    <w:rsid w:val="003F3183"/>
    <w:rsid w:val="003F34EE"/>
    <w:rsid w:val="003F51F4"/>
    <w:rsid w:val="003F67C1"/>
    <w:rsid w:val="003F7997"/>
    <w:rsid w:val="0040021F"/>
    <w:rsid w:val="004007EE"/>
    <w:rsid w:val="00401206"/>
    <w:rsid w:val="00404F02"/>
    <w:rsid w:val="00405912"/>
    <w:rsid w:val="00406872"/>
    <w:rsid w:val="00410750"/>
    <w:rsid w:val="00411433"/>
    <w:rsid w:val="004119BB"/>
    <w:rsid w:val="00413AF3"/>
    <w:rsid w:val="0041418D"/>
    <w:rsid w:val="00415DFC"/>
    <w:rsid w:val="00416509"/>
    <w:rsid w:val="004170D8"/>
    <w:rsid w:val="00420DF8"/>
    <w:rsid w:val="004239E3"/>
    <w:rsid w:val="00425431"/>
    <w:rsid w:val="00433ED7"/>
    <w:rsid w:val="004359E5"/>
    <w:rsid w:val="00437EBD"/>
    <w:rsid w:val="00444AFE"/>
    <w:rsid w:val="004462FD"/>
    <w:rsid w:val="004536C0"/>
    <w:rsid w:val="00455C95"/>
    <w:rsid w:val="004578D8"/>
    <w:rsid w:val="00460204"/>
    <w:rsid w:val="00461577"/>
    <w:rsid w:val="00462563"/>
    <w:rsid w:val="004655D3"/>
    <w:rsid w:val="00471D1A"/>
    <w:rsid w:val="0047241C"/>
    <w:rsid w:val="004750A9"/>
    <w:rsid w:val="00477233"/>
    <w:rsid w:val="00486B10"/>
    <w:rsid w:val="00492719"/>
    <w:rsid w:val="00493BCE"/>
    <w:rsid w:val="00495411"/>
    <w:rsid w:val="00496726"/>
    <w:rsid w:val="00496E66"/>
    <w:rsid w:val="004973D0"/>
    <w:rsid w:val="004A003A"/>
    <w:rsid w:val="004A11D2"/>
    <w:rsid w:val="004A2FE8"/>
    <w:rsid w:val="004A582E"/>
    <w:rsid w:val="004B0DF1"/>
    <w:rsid w:val="004B2ECF"/>
    <w:rsid w:val="004B3AA7"/>
    <w:rsid w:val="004B564D"/>
    <w:rsid w:val="004C52ED"/>
    <w:rsid w:val="004C536F"/>
    <w:rsid w:val="004C658E"/>
    <w:rsid w:val="004C79CC"/>
    <w:rsid w:val="004D1C76"/>
    <w:rsid w:val="004D1EA1"/>
    <w:rsid w:val="004D57FC"/>
    <w:rsid w:val="004D638F"/>
    <w:rsid w:val="004D70EC"/>
    <w:rsid w:val="004E288E"/>
    <w:rsid w:val="004E351E"/>
    <w:rsid w:val="004E4D85"/>
    <w:rsid w:val="004E537B"/>
    <w:rsid w:val="004E7E48"/>
    <w:rsid w:val="004F1FA0"/>
    <w:rsid w:val="004F406C"/>
    <w:rsid w:val="004F41A9"/>
    <w:rsid w:val="004F4B7B"/>
    <w:rsid w:val="004F5456"/>
    <w:rsid w:val="004F5B56"/>
    <w:rsid w:val="004F6450"/>
    <w:rsid w:val="00503301"/>
    <w:rsid w:val="005046EA"/>
    <w:rsid w:val="00505B77"/>
    <w:rsid w:val="00506799"/>
    <w:rsid w:val="0051412B"/>
    <w:rsid w:val="00514B1D"/>
    <w:rsid w:val="00515A37"/>
    <w:rsid w:val="0051690B"/>
    <w:rsid w:val="00517B93"/>
    <w:rsid w:val="00520132"/>
    <w:rsid w:val="005235D7"/>
    <w:rsid w:val="00526032"/>
    <w:rsid w:val="00526926"/>
    <w:rsid w:val="00530ED0"/>
    <w:rsid w:val="00533AB8"/>
    <w:rsid w:val="0053795E"/>
    <w:rsid w:val="00544D7B"/>
    <w:rsid w:val="005460C2"/>
    <w:rsid w:val="0054735D"/>
    <w:rsid w:val="005474E8"/>
    <w:rsid w:val="005554E9"/>
    <w:rsid w:val="0055663A"/>
    <w:rsid w:val="005574B1"/>
    <w:rsid w:val="0055757A"/>
    <w:rsid w:val="00560487"/>
    <w:rsid w:val="00560DCC"/>
    <w:rsid w:val="005613E0"/>
    <w:rsid w:val="005630EE"/>
    <w:rsid w:val="00563280"/>
    <w:rsid w:val="005641AD"/>
    <w:rsid w:val="005657D0"/>
    <w:rsid w:val="005666AC"/>
    <w:rsid w:val="00566949"/>
    <w:rsid w:val="00570CEC"/>
    <w:rsid w:val="00571232"/>
    <w:rsid w:val="00572CB4"/>
    <w:rsid w:val="00574384"/>
    <w:rsid w:val="00574CC1"/>
    <w:rsid w:val="00575BF1"/>
    <w:rsid w:val="005769E4"/>
    <w:rsid w:val="00582AD9"/>
    <w:rsid w:val="00583E4B"/>
    <w:rsid w:val="005841DA"/>
    <w:rsid w:val="00584A0B"/>
    <w:rsid w:val="005856A8"/>
    <w:rsid w:val="00586EB8"/>
    <w:rsid w:val="00587E2E"/>
    <w:rsid w:val="00591692"/>
    <w:rsid w:val="00592763"/>
    <w:rsid w:val="0059329F"/>
    <w:rsid w:val="005938A5"/>
    <w:rsid w:val="00594A61"/>
    <w:rsid w:val="00595601"/>
    <w:rsid w:val="0059578B"/>
    <w:rsid w:val="00595CD7"/>
    <w:rsid w:val="00597177"/>
    <w:rsid w:val="00597520"/>
    <w:rsid w:val="005A04C8"/>
    <w:rsid w:val="005A058C"/>
    <w:rsid w:val="005A260F"/>
    <w:rsid w:val="005A37DC"/>
    <w:rsid w:val="005A49EC"/>
    <w:rsid w:val="005B2724"/>
    <w:rsid w:val="005B2A39"/>
    <w:rsid w:val="005B33EF"/>
    <w:rsid w:val="005B49E0"/>
    <w:rsid w:val="005B7AC9"/>
    <w:rsid w:val="005C324B"/>
    <w:rsid w:val="005C365B"/>
    <w:rsid w:val="005C58AC"/>
    <w:rsid w:val="005D1ED9"/>
    <w:rsid w:val="005D218D"/>
    <w:rsid w:val="005D2A39"/>
    <w:rsid w:val="005D2B27"/>
    <w:rsid w:val="005D58F2"/>
    <w:rsid w:val="005D6E7B"/>
    <w:rsid w:val="005E18B4"/>
    <w:rsid w:val="005E29FD"/>
    <w:rsid w:val="005E30B5"/>
    <w:rsid w:val="005E3E14"/>
    <w:rsid w:val="005E4AB2"/>
    <w:rsid w:val="005F110D"/>
    <w:rsid w:val="005F2610"/>
    <w:rsid w:val="005F33E5"/>
    <w:rsid w:val="005F5310"/>
    <w:rsid w:val="005F6D44"/>
    <w:rsid w:val="00600521"/>
    <w:rsid w:val="00602B45"/>
    <w:rsid w:val="00603589"/>
    <w:rsid w:val="00604696"/>
    <w:rsid w:val="00607F91"/>
    <w:rsid w:val="006104DB"/>
    <w:rsid w:val="006105FC"/>
    <w:rsid w:val="006115E2"/>
    <w:rsid w:val="00612BC2"/>
    <w:rsid w:val="0061331F"/>
    <w:rsid w:val="00613817"/>
    <w:rsid w:val="00614AC2"/>
    <w:rsid w:val="0061754C"/>
    <w:rsid w:val="0062032C"/>
    <w:rsid w:val="00622478"/>
    <w:rsid w:val="00624618"/>
    <w:rsid w:val="00624963"/>
    <w:rsid w:val="00627AD5"/>
    <w:rsid w:val="00627B02"/>
    <w:rsid w:val="00632DAA"/>
    <w:rsid w:val="00632FEB"/>
    <w:rsid w:val="0063519F"/>
    <w:rsid w:val="00635411"/>
    <w:rsid w:val="006356B4"/>
    <w:rsid w:val="00637495"/>
    <w:rsid w:val="00637FF3"/>
    <w:rsid w:val="00641032"/>
    <w:rsid w:val="006416D4"/>
    <w:rsid w:val="00642A2C"/>
    <w:rsid w:val="00645F01"/>
    <w:rsid w:val="006466DC"/>
    <w:rsid w:val="006472D1"/>
    <w:rsid w:val="0065016F"/>
    <w:rsid w:val="00652779"/>
    <w:rsid w:val="00654C6E"/>
    <w:rsid w:val="0066571A"/>
    <w:rsid w:val="00665808"/>
    <w:rsid w:val="00666BF8"/>
    <w:rsid w:val="006671DF"/>
    <w:rsid w:val="00667776"/>
    <w:rsid w:val="006679CD"/>
    <w:rsid w:val="0067024A"/>
    <w:rsid w:val="00675D45"/>
    <w:rsid w:val="00676F24"/>
    <w:rsid w:val="006814F7"/>
    <w:rsid w:val="006817CB"/>
    <w:rsid w:val="0068216C"/>
    <w:rsid w:val="00682335"/>
    <w:rsid w:val="00683CEF"/>
    <w:rsid w:val="00683E8D"/>
    <w:rsid w:val="0068760F"/>
    <w:rsid w:val="00687C04"/>
    <w:rsid w:val="00692886"/>
    <w:rsid w:val="00694E5E"/>
    <w:rsid w:val="0069532D"/>
    <w:rsid w:val="00697FE6"/>
    <w:rsid w:val="006A12BC"/>
    <w:rsid w:val="006A3A58"/>
    <w:rsid w:val="006A4DC2"/>
    <w:rsid w:val="006A5B15"/>
    <w:rsid w:val="006A6ADA"/>
    <w:rsid w:val="006B10F6"/>
    <w:rsid w:val="006B402F"/>
    <w:rsid w:val="006B68A5"/>
    <w:rsid w:val="006B71BC"/>
    <w:rsid w:val="006B7F77"/>
    <w:rsid w:val="006C02CC"/>
    <w:rsid w:val="006C1326"/>
    <w:rsid w:val="006C1AF3"/>
    <w:rsid w:val="006C380B"/>
    <w:rsid w:val="006C406C"/>
    <w:rsid w:val="006C4A84"/>
    <w:rsid w:val="006C6CF7"/>
    <w:rsid w:val="006C6D30"/>
    <w:rsid w:val="006D199A"/>
    <w:rsid w:val="006D21CB"/>
    <w:rsid w:val="006D4981"/>
    <w:rsid w:val="006D5888"/>
    <w:rsid w:val="006D79F7"/>
    <w:rsid w:val="006D7FF6"/>
    <w:rsid w:val="006E205D"/>
    <w:rsid w:val="006E68B5"/>
    <w:rsid w:val="006E725C"/>
    <w:rsid w:val="006F0D96"/>
    <w:rsid w:val="006F3460"/>
    <w:rsid w:val="006F7AE9"/>
    <w:rsid w:val="00703541"/>
    <w:rsid w:val="00705B97"/>
    <w:rsid w:val="00706458"/>
    <w:rsid w:val="00707C43"/>
    <w:rsid w:val="0071120C"/>
    <w:rsid w:val="00713140"/>
    <w:rsid w:val="007240B5"/>
    <w:rsid w:val="007245CB"/>
    <w:rsid w:val="007251E1"/>
    <w:rsid w:val="007260AF"/>
    <w:rsid w:val="00734669"/>
    <w:rsid w:val="00737A51"/>
    <w:rsid w:val="00737B60"/>
    <w:rsid w:val="00740C16"/>
    <w:rsid w:val="00742044"/>
    <w:rsid w:val="00743980"/>
    <w:rsid w:val="007516CC"/>
    <w:rsid w:val="00754C0F"/>
    <w:rsid w:val="00755530"/>
    <w:rsid w:val="00756D6D"/>
    <w:rsid w:val="00757867"/>
    <w:rsid w:val="00760293"/>
    <w:rsid w:val="00762C61"/>
    <w:rsid w:val="0076322D"/>
    <w:rsid w:val="007636B6"/>
    <w:rsid w:val="00767B54"/>
    <w:rsid w:val="00770705"/>
    <w:rsid w:val="00773BB5"/>
    <w:rsid w:val="00773E2E"/>
    <w:rsid w:val="00774226"/>
    <w:rsid w:val="00777FCC"/>
    <w:rsid w:val="00780C8C"/>
    <w:rsid w:val="00782321"/>
    <w:rsid w:val="00784338"/>
    <w:rsid w:val="007843A2"/>
    <w:rsid w:val="00784F57"/>
    <w:rsid w:val="00787350"/>
    <w:rsid w:val="007912DE"/>
    <w:rsid w:val="0079189D"/>
    <w:rsid w:val="00792858"/>
    <w:rsid w:val="007931B7"/>
    <w:rsid w:val="00793289"/>
    <w:rsid w:val="00793C47"/>
    <w:rsid w:val="00794129"/>
    <w:rsid w:val="00794D2A"/>
    <w:rsid w:val="0079511F"/>
    <w:rsid w:val="00797295"/>
    <w:rsid w:val="007A1086"/>
    <w:rsid w:val="007A10FE"/>
    <w:rsid w:val="007A465E"/>
    <w:rsid w:val="007A5129"/>
    <w:rsid w:val="007B0108"/>
    <w:rsid w:val="007B1B17"/>
    <w:rsid w:val="007B3586"/>
    <w:rsid w:val="007B3A9E"/>
    <w:rsid w:val="007B3FA7"/>
    <w:rsid w:val="007B6DAE"/>
    <w:rsid w:val="007B7142"/>
    <w:rsid w:val="007C0F95"/>
    <w:rsid w:val="007C2E44"/>
    <w:rsid w:val="007C33CF"/>
    <w:rsid w:val="007C3479"/>
    <w:rsid w:val="007C4272"/>
    <w:rsid w:val="007C4DC4"/>
    <w:rsid w:val="007C6194"/>
    <w:rsid w:val="007D4A1A"/>
    <w:rsid w:val="007E0737"/>
    <w:rsid w:val="007E18E7"/>
    <w:rsid w:val="007E2B48"/>
    <w:rsid w:val="007E5221"/>
    <w:rsid w:val="007E5C99"/>
    <w:rsid w:val="007E7C0A"/>
    <w:rsid w:val="007F0C09"/>
    <w:rsid w:val="007F1379"/>
    <w:rsid w:val="007F6D07"/>
    <w:rsid w:val="008008FD"/>
    <w:rsid w:val="008051B9"/>
    <w:rsid w:val="0080581E"/>
    <w:rsid w:val="00806E1A"/>
    <w:rsid w:val="00807705"/>
    <w:rsid w:val="00811CB4"/>
    <w:rsid w:val="00811D9D"/>
    <w:rsid w:val="00812216"/>
    <w:rsid w:val="008140EA"/>
    <w:rsid w:val="008156CF"/>
    <w:rsid w:val="00816B36"/>
    <w:rsid w:val="00820C6D"/>
    <w:rsid w:val="00820F84"/>
    <w:rsid w:val="0082108D"/>
    <w:rsid w:val="00822AE6"/>
    <w:rsid w:val="00823C63"/>
    <w:rsid w:val="00824374"/>
    <w:rsid w:val="00830E5A"/>
    <w:rsid w:val="00833A89"/>
    <w:rsid w:val="008353B1"/>
    <w:rsid w:val="008363D4"/>
    <w:rsid w:val="00840F0C"/>
    <w:rsid w:val="00841C1E"/>
    <w:rsid w:val="00841E57"/>
    <w:rsid w:val="008438D6"/>
    <w:rsid w:val="008502C6"/>
    <w:rsid w:val="00850988"/>
    <w:rsid w:val="00851E4C"/>
    <w:rsid w:val="00852941"/>
    <w:rsid w:val="00852F2D"/>
    <w:rsid w:val="00853745"/>
    <w:rsid w:val="00857ABF"/>
    <w:rsid w:val="00861BFD"/>
    <w:rsid w:val="00861C55"/>
    <w:rsid w:val="00861E49"/>
    <w:rsid w:val="0086254F"/>
    <w:rsid w:val="008642A3"/>
    <w:rsid w:val="00870130"/>
    <w:rsid w:val="00870E46"/>
    <w:rsid w:val="008715DE"/>
    <w:rsid w:val="00871D6F"/>
    <w:rsid w:val="008751C2"/>
    <w:rsid w:val="00875A04"/>
    <w:rsid w:val="008761CF"/>
    <w:rsid w:val="008766FB"/>
    <w:rsid w:val="00876739"/>
    <w:rsid w:val="008773D6"/>
    <w:rsid w:val="00880787"/>
    <w:rsid w:val="008826AA"/>
    <w:rsid w:val="0088461B"/>
    <w:rsid w:val="00892ED3"/>
    <w:rsid w:val="00893BF7"/>
    <w:rsid w:val="00894442"/>
    <w:rsid w:val="008958A4"/>
    <w:rsid w:val="00895D06"/>
    <w:rsid w:val="0089609C"/>
    <w:rsid w:val="00897B10"/>
    <w:rsid w:val="008A2302"/>
    <w:rsid w:val="008A4F23"/>
    <w:rsid w:val="008A51A1"/>
    <w:rsid w:val="008A7CA7"/>
    <w:rsid w:val="008B04C8"/>
    <w:rsid w:val="008B24E3"/>
    <w:rsid w:val="008B29A6"/>
    <w:rsid w:val="008B455B"/>
    <w:rsid w:val="008B48CB"/>
    <w:rsid w:val="008C17D3"/>
    <w:rsid w:val="008C28B8"/>
    <w:rsid w:val="008C3C80"/>
    <w:rsid w:val="008C40EC"/>
    <w:rsid w:val="008D4A79"/>
    <w:rsid w:val="008D6DEB"/>
    <w:rsid w:val="008D71BE"/>
    <w:rsid w:val="008D75EF"/>
    <w:rsid w:val="008E0E99"/>
    <w:rsid w:val="008E1213"/>
    <w:rsid w:val="008E3AFD"/>
    <w:rsid w:val="008E556E"/>
    <w:rsid w:val="008E7A34"/>
    <w:rsid w:val="008F1DAF"/>
    <w:rsid w:val="008F3276"/>
    <w:rsid w:val="008F4020"/>
    <w:rsid w:val="008F4559"/>
    <w:rsid w:val="008F6CC5"/>
    <w:rsid w:val="008F7168"/>
    <w:rsid w:val="00900937"/>
    <w:rsid w:val="00901D83"/>
    <w:rsid w:val="00903B3C"/>
    <w:rsid w:val="00904A68"/>
    <w:rsid w:val="00907ADA"/>
    <w:rsid w:val="00914476"/>
    <w:rsid w:val="009208CA"/>
    <w:rsid w:val="00921217"/>
    <w:rsid w:val="00921F91"/>
    <w:rsid w:val="00923BDD"/>
    <w:rsid w:val="0092447C"/>
    <w:rsid w:val="00925360"/>
    <w:rsid w:val="009264E0"/>
    <w:rsid w:val="009267A2"/>
    <w:rsid w:val="009275D2"/>
    <w:rsid w:val="0093310E"/>
    <w:rsid w:val="00940245"/>
    <w:rsid w:val="009405B4"/>
    <w:rsid w:val="00940746"/>
    <w:rsid w:val="00941731"/>
    <w:rsid w:val="00943854"/>
    <w:rsid w:val="0094474C"/>
    <w:rsid w:val="009449A4"/>
    <w:rsid w:val="00945D58"/>
    <w:rsid w:val="0095311F"/>
    <w:rsid w:val="00953EE7"/>
    <w:rsid w:val="00956AE3"/>
    <w:rsid w:val="00956E48"/>
    <w:rsid w:val="0096019A"/>
    <w:rsid w:val="00962AEC"/>
    <w:rsid w:val="00962F36"/>
    <w:rsid w:val="00964C90"/>
    <w:rsid w:val="009657C5"/>
    <w:rsid w:val="00965CFA"/>
    <w:rsid w:val="009660E9"/>
    <w:rsid w:val="00966894"/>
    <w:rsid w:val="00966A79"/>
    <w:rsid w:val="00967B2D"/>
    <w:rsid w:val="00971C6A"/>
    <w:rsid w:val="00972131"/>
    <w:rsid w:val="00974001"/>
    <w:rsid w:val="00975779"/>
    <w:rsid w:val="0097614F"/>
    <w:rsid w:val="009774C2"/>
    <w:rsid w:val="009776C1"/>
    <w:rsid w:val="0098070C"/>
    <w:rsid w:val="009818C2"/>
    <w:rsid w:val="00982B21"/>
    <w:rsid w:val="0098318D"/>
    <w:rsid w:val="00983BDD"/>
    <w:rsid w:val="00986AF6"/>
    <w:rsid w:val="00991D8E"/>
    <w:rsid w:val="0099443D"/>
    <w:rsid w:val="009949C8"/>
    <w:rsid w:val="00994CC3"/>
    <w:rsid w:val="00995D1F"/>
    <w:rsid w:val="00996AB3"/>
    <w:rsid w:val="009A28FD"/>
    <w:rsid w:val="009A2F5C"/>
    <w:rsid w:val="009A4B24"/>
    <w:rsid w:val="009A6611"/>
    <w:rsid w:val="009B0BBB"/>
    <w:rsid w:val="009B15B1"/>
    <w:rsid w:val="009B37E6"/>
    <w:rsid w:val="009B395F"/>
    <w:rsid w:val="009B5ED9"/>
    <w:rsid w:val="009C038D"/>
    <w:rsid w:val="009C0A94"/>
    <w:rsid w:val="009C380F"/>
    <w:rsid w:val="009C3E25"/>
    <w:rsid w:val="009C41C1"/>
    <w:rsid w:val="009C5C68"/>
    <w:rsid w:val="009C663C"/>
    <w:rsid w:val="009D0619"/>
    <w:rsid w:val="009D119C"/>
    <w:rsid w:val="009D308C"/>
    <w:rsid w:val="009D36FE"/>
    <w:rsid w:val="009D71EA"/>
    <w:rsid w:val="009E15ED"/>
    <w:rsid w:val="009E260B"/>
    <w:rsid w:val="009E4024"/>
    <w:rsid w:val="009E47DA"/>
    <w:rsid w:val="009E5AB5"/>
    <w:rsid w:val="009E6756"/>
    <w:rsid w:val="00A0280E"/>
    <w:rsid w:val="00A04A0C"/>
    <w:rsid w:val="00A05FCC"/>
    <w:rsid w:val="00A06142"/>
    <w:rsid w:val="00A0736D"/>
    <w:rsid w:val="00A076D3"/>
    <w:rsid w:val="00A103D8"/>
    <w:rsid w:val="00A1046B"/>
    <w:rsid w:val="00A11486"/>
    <w:rsid w:val="00A11917"/>
    <w:rsid w:val="00A11A7F"/>
    <w:rsid w:val="00A1202E"/>
    <w:rsid w:val="00A13202"/>
    <w:rsid w:val="00A1650F"/>
    <w:rsid w:val="00A2151E"/>
    <w:rsid w:val="00A22ABC"/>
    <w:rsid w:val="00A23733"/>
    <w:rsid w:val="00A23CF3"/>
    <w:rsid w:val="00A24C8F"/>
    <w:rsid w:val="00A30C82"/>
    <w:rsid w:val="00A320A3"/>
    <w:rsid w:val="00A32B8B"/>
    <w:rsid w:val="00A35132"/>
    <w:rsid w:val="00A35531"/>
    <w:rsid w:val="00A40332"/>
    <w:rsid w:val="00A40740"/>
    <w:rsid w:val="00A41227"/>
    <w:rsid w:val="00A45494"/>
    <w:rsid w:val="00A542AC"/>
    <w:rsid w:val="00A56200"/>
    <w:rsid w:val="00A574E0"/>
    <w:rsid w:val="00A606DB"/>
    <w:rsid w:val="00A74120"/>
    <w:rsid w:val="00A74217"/>
    <w:rsid w:val="00A76406"/>
    <w:rsid w:val="00A80451"/>
    <w:rsid w:val="00A8074C"/>
    <w:rsid w:val="00A828A8"/>
    <w:rsid w:val="00A83049"/>
    <w:rsid w:val="00A84A76"/>
    <w:rsid w:val="00A84DD3"/>
    <w:rsid w:val="00A86CD0"/>
    <w:rsid w:val="00A876A4"/>
    <w:rsid w:val="00A87C86"/>
    <w:rsid w:val="00A91768"/>
    <w:rsid w:val="00A9196E"/>
    <w:rsid w:val="00A94957"/>
    <w:rsid w:val="00A95109"/>
    <w:rsid w:val="00A969F7"/>
    <w:rsid w:val="00AA0E30"/>
    <w:rsid w:val="00AA1C77"/>
    <w:rsid w:val="00AA2733"/>
    <w:rsid w:val="00AA4DAE"/>
    <w:rsid w:val="00AA5B19"/>
    <w:rsid w:val="00AB04C3"/>
    <w:rsid w:val="00AB0A17"/>
    <w:rsid w:val="00AB4CF3"/>
    <w:rsid w:val="00AB4E29"/>
    <w:rsid w:val="00AB4EBF"/>
    <w:rsid w:val="00AB56D8"/>
    <w:rsid w:val="00AB7033"/>
    <w:rsid w:val="00AC352F"/>
    <w:rsid w:val="00AC5044"/>
    <w:rsid w:val="00AC5BF9"/>
    <w:rsid w:val="00AD0F8C"/>
    <w:rsid w:val="00AD0FC7"/>
    <w:rsid w:val="00AD142B"/>
    <w:rsid w:val="00AD2C27"/>
    <w:rsid w:val="00AE2C79"/>
    <w:rsid w:val="00AE6BFB"/>
    <w:rsid w:val="00AE6F9A"/>
    <w:rsid w:val="00AE730E"/>
    <w:rsid w:val="00AF1D7E"/>
    <w:rsid w:val="00AF3161"/>
    <w:rsid w:val="00AF37B2"/>
    <w:rsid w:val="00AF557E"/>
    <w:rsid w:val="00B01DE9"/>
    <w:rsid w:val="00B02F72"/>
    <w:rsid w:val="00B03386"/>
    <w:rsid w:val="00B03AB2"/>
    <w:rsid w:val="00B044BC"/>
    <w:rsid w:val="00B10A0C"/>
    <w:rsid w:val="00B11673"/>
    <w:rsid w:val="00B1418A"/>
    <w:rsid w:val="00B15139"/>
    <w:rsid w:val="00B1589C"/>
    <w:rsid w:val="00B1652A"/>
    <w:rsid w:val="00B16B5E"/>
    <w:rsid w:val="00B17285"/>
    <w:rsid w:val="00B22C20"/>
    <w:rsid w:val="00B22F5C"/>
    <w:rsid w:val="00B2463A"/>
    <w:rsid w:val="00B31911"/>
    <w:rsid w:val="00B335F5"/>
    <w:rsid w:val="00B336AF"/>
    <w:rsid w:val="00B375A5"/>
    <w:rsid w:val="00B40FD5"/>
    <w:rsid w:val="00B41989"/>
    <w:rsid w:val="00B42E77"/>
    <w:rsid w:val="00B45BB4"/>
    <w:rsid w:val="00B51A04"/>
    <w:rsid w:val="00B52EAB"/>
    <w:rsid w:val="00B56587"/>
    <w:rsid w:val="00B56EDD"/>
    <w:rsid w:val="00B57315"/>
    <w:rsid w:val="00B573E4"/>
    <w:rsid w:val="00B63FE9"/>
    <w:rsid w:val="00B64203"/>
    <w:rsid w:val="00B6442F"/>
    <w:rsid w:val="00B6456B"/>
    <w:rsid w:val="00B652DD"/>
    <w:rsid w:val="00B65FA3"/>
    <w:rsid w:val="00B7131A"/>
    <w:rsid w:val="00B71D57"/>
    <w:rsid w:val="00B7310E"/>
    <w:rsid w:val="00B74A4A"/>
    <w:rsid w:val="00B80C7E"/>
    <w:rsid w:val="00B81137"/>
    <w:rsid w:val="00B8142B"/>
    <w:rsid w:val="00B84501"/>
    <w:rsid w:val="00B84BA8"/>
    <w:rsid w:val="00B84C8D"/>
    <w:rsid w:val="00B85077"/>
    <w:rsid w:val="00B85DAE"/>
    <w:rsid w:val="00B86111"/>
    <w:rsid w:val="00B86E36"/>
    <w:rsid w:val="00B87B9A"/>
    <w:rsid w:val="00B9079C"/>
    <w:rsid w:val="00B94145"/>
    <w:rsid w:val="00BA044D"/>
    <w:rsid w:val="00BA29AF"/>
    <w:rsid w:val="00BA3A29"/>
    <w:rsid w:val="00BA5927"/>
    <w:rsid w:val="00BA614C"/>
    <w:rsid w:val="00BB1CE2"/>
    <w:rsid w:val="00BB2139"/>
    <w:rsid w:val="00BB317E"/>
    <w:rsid w:val="00BB514B"/>
    <w:rsid w:val="00BB685F"/>
    <w:rsid w:val="00BC0382"/>
    <w:rsid w:val="00BC07B6"/>
    <w:rsid w:val="00BC1352"/>
    <w:rsid w:val="00BC29A1"/>
    <w:rsid w:val="00BC3710"/>
    <w:rsid w:val="00BC52A8"/>
    <w:rsid w:val="00BD1480"/>
    <w:rsid w:val="00BD273D"/>
    <w:rsid w:val="00BD2CA0"/>
    <w:rsid w:val="00BD3008"/>
    <w:rsid w:val="00BD4BA0"/>
    <w:rsid w:val="00BD58B6"/>
    <w:rsid w:val="00BE0B65"/>
    <w:rsid w:val="00BE0E05"/>
    <w:rsid w:val="00BE2027"/>
    <w:rsid w:val="00BE2361"/>
    <w:rsid w:val="00BE30D3"/>
    <w:rsid w:val="00BE3C43"/>
    <w:rsid w:val="00BE43CF"/>
    <w:rsid w:val="00BE45FC"/>
    <w:rsid w:val="00BE4B8B"/>
    <w:rsid w:val="00BE699A"/>
    <w:rsid w:val="00BE6C45"/>
    <w:rsid w:val="00BF0482"/>
    <w:rsid w:val="00BF12A2"/>
    <w:rsid w:val="00BF13C4"/>
    <w:rsid w:val="00BF2928"/>
    <w:rsid w:val="00BF4D2B"/>
    <w:rsid w:val="00BF56AF"/>
    <w:rsid w:val="00BF72EC"/>
    <w:rsid w:val="00BF7EAC"/>
    <w:rsid w:val="00C00382"/>
    <w:rsid w:val="00C00A93"/>
    <w:rsid w:val="00C01F26"/>
    <w:rsid w:val="00C043F8"/>
    <w:rsid w:val="00C04928"/>
    <w:rsid w:val="00C0628A"/>
    <w:rsid w:val="00C06B9B"/>
    <w:rsid w:val="00C07BE9"/>
    <w:rsid w:val="00C123D2"/>
    <w:rsid w:val="00C125A1"/>
    <w:rsid w:val="00C129F6"/>
    <w:rsid w:val="00C1591C"/>
    <w:rsid w:val="00C178F1"/>
    <w:rsid w:val="00C2155B"/>
    <w:rsid w:val="00C2220E"/>
    <w:rsid w:val="00C23768"/>
    <w:rsid w:val="00C34F5E"/>
    <w:rsid w:val="00C35CF8"/>
    <w:rsid w:val="00C40218"/>
    <w:rsid w:val="00C418A6"/>
    <w:rsid w:val="00C4257D"/>
    <w:rsid w:val="00C4668C"/>
    <w:rsid w:val="00C46AAF"/>
    <w:rsid w:val="00C505F0"/>
    <w:rsid w:val="00C50E79"/>
    <w:rsid w:val="00C510A0"/>
    <w:rsid w:val="00C566FB"/>
    <w:rsid w:val="00C56AEC"/>
    <w:rsid w:val="00C57A04"/>
    <w:rsid w:val="00C61B42"/>
    <w:rsid w:val="00C64498"/>
    <w:rsid w:val="00C673AE"/>
    <w:rsid w:val="00C675AB"/>
    <w:rsid w:val="00C6770F"/>
    <w:rsid w:val="00C70B1D"/>
    <w:rsid w:val="00C76765"/>
    <w:rsid w:val="00C76BAB"/>
    <w:rsid w:val="00C77583"/>
    <w:rsid w:val="00C81ABE"/>
    <w:rsid w:val="00C85FF4"/>
    <w:rsid w:val="00C907BF"/>
    <w:rsid w:val="00C9386E"/>
    <w:rsid w:val="00C9454B"/>
    <w:rsid w:val="00C9518F"/>
    <w:rsid w:val="00C95231"/>
    <w:rsid w:val="00C958F9"/>
    <w:rsid w:val="00C967E9"/>
    <w:rsid w:val="00CA012F"/>
    <w:rsid w:val="00CA0C66"/>
    <w:rsid w:val="00CA3784"/>
    <w:rsid w:val="00CA536C"/>
    <w:rsid w:val="00CA5389"/>
    <w:rsid w:val="00CA5E19"/>
    <w:rsid w:val="00CA5FE4"/>
    <w:rsid w:val="00CA733F"/>
    <w:rsid w:val="00CA7E2C"/>
    <w:rsid w:val="00CB4BAA"/>
    <w:rsid w:val="00CB5D62"/>
    <w:rsid w:val="00CB7B2D"/>
    <w:rsid w:val="00CB7D65"/>
    <w:rsid w:val="00CC3540"/>
    <w:rsid w:val="00CC357B"/>
    <w:rsid w:val="00CE18E4"/>
    <w:rsid w:val="00CE1D31"/>
    <w:rsid w:val="00CE3170"/>
    <w:rsid w:val="00CE317B"/>
    <w:rsid w:val="00CE3D77"/>
    <w:rsid w:val="00CE4833"/>
    <w:rsid w:val="00CE4886"/>
    <w:rsid w:val="00CF5E95"/>
    <w:rsid w:val="00CF7084"/>
    <w:rsid w:val="00D00DEC"/>
    <w:rsid w:val="00D01E97"/>
    <w:rsid w:val="00D01F4B"/>
    <w:rsid w:val="00D01FA4"/>
    <w:rsid w:val="00D033D1"/>
    <w:rsid w:val="00D038EB"/>
    <w:rsid w:val="00D05E49"/>
    <w:rsid w:val="00D07B5E"/>
    <w:rsid w:val="00D100A5"/>
    <w:rsid w:val="00D124DD"/>
    <w:rsid w:val="00D12B17"/>
    <w:rsid w:val="00D159E2"/>
    <w:rsid w:val="00D15F0E"/>
    <w:rsid w:val="00D16FA1"/>
    <w:rsid w:val="00D17391"/>
    <w:rsid w:val="00D20887"/>
    <w:rsid w:val="00D20924"/>
    <w:rsid w:val="00D20E7F"/>
    <w:rsid w:val="00D21A3F"/>
    <w:rsid w:val="00D21C75"/>
    <w:rsid w:val="00D2200E"/>
    <w:rsid w:val="00D23A9F"/>
    <w:rsid w:val="00D23D99"/>
    <w:rsid w:val="00D26A80"/>
    <w:rsid w:val="00D27688"/>
    <w:rsid w:val="00D3004D"/>
    <w:rsid w:val="00D32467"/>
    <w:rsid w:val="00D33ADA"/>
    <w:rsid w:val="00D33B02"/>
    <w:rsid w:val="00D33D00"/>
    <w:rsid w:val="00D3469C"/>
    <w:rsid w:val="00D34F1F"/>
    <w:rsid w:val="00D35D9F"/>
    <w:rsid w:val="00D36233"/>
    <w:rsid w:val="00D36BA5"/>
    <w:rsid w:val="00D37108"/>
    <w:rsid w:val="00D37753"/>
    <w:rsid w:val="00D40CDC"/>
    <w:rsid w:val="00D43F2A"/>
    <w:rsid w:val="00D4406F"/>
    <w:rsid w:val="00D50B78"/>
    <w:rsid w:val="00D50F84"/>
    <w:rsid w:val="00D511E6"/>
    <w:rsid w:val="00D54C56"/>
    <w:rsid w:val="00D5572E"/>
    <w:rsid w:val="00D57F87"/>
    <w:rsid w:val="00D60783"/>
    <w:rsid w:val="00D61DE5"/>
    <w:rsid w:val="00D62CB1"/>
    <w:rsid w:val="00D6323F"/>
    <w:rsid w:val="00D6400A"/>
    <w:rsid w:val="00D729A8"/>
    <w:rsid w:val="00D72BE0"/>
    <w:rsid w:val="00D7477D"/>
    <w:rsid w:val="00D75569"/>
    <w:rsid w:val="00D82D85"/>
    <w:rsid w:val="00D853A7"/>
    <w:rsid w:val="00D85CB2"/>
    <w:rsid w:val="00D86FF6"/>
    <w:rsid w:val="00D907E6"/>
    <w:rsid w:val="00D9093C"/>
    <w:rsid w:val="00D95006"/>
    <w:rsid w:val="00D95181"/>
    <w:rsid w:val="00D974DC"/>
    <w:rsid w:val="00DA0998"/>
    <w:rsid w:val="00DA22E5"/>
    <w:rsid w:val="00DA27A7"/>
    <w:rsid w:val="00DA48B6"/>
    <w:rsid w:val="00DA4E6C"/>
    <w:rsid w:val="00DA53AD"/>
    <w:rsid w:val="00DA5453"/>
    <w:rsid w:val="00DA7EDF"/>
    <w:rsid w:val="00DB2291"/>
    <w:rsid w:val="00DB4F1F"/>
    <w:rsid w:val="00DB5CEB"/>
    <w:rsid w:val="00DB6ABB"/>
    <w:rsid w:val="00DC1632"/>
    <w:rsid w:val="00DC289F"/>
    <w:rsid w:val="00DC31B1"/>
    <w:rsid w:val="00DC3A9A"/>
    <w:rsid w:val="00DD1AD0"/>
    <w:rsid w:val="00DD3F5C"/>
    <w:rsid w:val="00DD5DAD"/>
    <w:rsid w:val="00DD5F78"/>
    <w:rsid w:val="00DD78CF"/>
    <w:rsid w:val="00DE029E"/>
    <w:rsid w:val="00DE2545"/>
    <w:rsid w:val="00DE3198"/>
    <w:rsid w:val="00DE7B25"/>
    <w:rsid w:val="00DF0AA1"/>
    <w:rsid w:val="00DF252D"/>
    <w:rsid w:val="00DF2605"/>
    <w:rsid w:val="00DF29D6"/>
    <w:rsid w:val="00DF3264"/>
    <w:rsid w:val="00DF3EB1"/>
    <w:rsid w:val="00DF3FA8"/>
    <w:rsid w:val="00DF679C"/>
    <w:rsid w:val="00DF792A"/>
    <w:rsid w:val="00E01BBA"/>
    <w:rsid w:val="00E03484"/>
    <w:rsid w:val="00E03F43"/>
    <w:rsid w:val="00E0527E"/>
    <w:rsid w:val="00E10820"/>
    <w:rsid w:val="00E138C7"/>
    <w:rsid w:val="00E150F5"/>
    <w:rsid w:val="00E17679"/>
    <w:rsid w:val="00E20DC7"/>
    <w:rsid w:val="00E260CE"/>
    <w:rsid w:val="00E3327E"/>
    <w:rsid w:val="00E339A9"/>
    <w:rsid w:val="00E34C35"/>
    <w:rsid w:val="00E3617C"/>
    <w:rsid w:val="00E367B7"/>
    <w:rsid w:val="00E36A99"/>
    <w:rsid w:val="00E3785C"/>
    <w:rsid w:val="00E40E04"/>
    <w:rsid w:val="00E432C0"/>
    <w:rsid w:val="00E45108"/>
    <w:rsid w:val="00E45971"/>
    <w:rsid w:val="00E479A9"/>
    <w:rsid w:val="00E479B1"/>
    <w:rsid w:val="00E5079F"/>
    <w:rsid w:val="00E508A4"/>
    <w:rsid w:val="00E518F2"/>
    <w:rsid w:val="00E524AB"/>
    <w:rsid w:val="00E52AE1"/>
    <w:rsid w:val="00E56EA1"/>
    <w:rsid w:val="00E60216"/>
    <w:rsid w:val="00E6587D"/>
    <w:rsid w:val="00E74301"/>
    <w:rsid w:val="00E74630"/>
    <w:rsid w:val="00E76001"/>
    <w:rsid w:val="00E77A6D"/>
    <w:rsid w:val="00E806BD"/>
    <w:rsid w:val="00E81BBA"/>
    <w:rsid w:val="00E82BE8"/>
    <w:rsid w:val="00E87A32"/>
    <w:rsid w:val="00E87CC9"/>
    <w:rsid w:val="00E90371"/>
    <w:rsid w:val="00E93822"/>
    <w:rsid w:val="00E9394E"/>
    <w:rsid w:val="00E945EF"/>
    <w:rsid w:val="00E9695D"/>
    <w:rsid w:val="00EA03D8"/>
    <w:rsid w:val="00EA0A45"/>
    <w:rsid w:val="00EA170B"/>
    <w:rsid w:val="00EA1AC2"/>
    <w:rsid w:val="00EA1D3D"/>
    <w:rsid w:val="00EA1E67"/>
    <w:rsid w:val="00EB0295"/>
    <w:rsid w:val="00EB1D94"/>
    <w:rsid w:val="00EB1DBC"/>
    <w:rsid w:val="00EB4CC8"/>
    <w:rsid w:val="00EB4F18"/>
    <w:rsid w:val="00EB5B7A"/>
    <w:rsid w:val="00EB631C"/>
    <w:rsid w:val="00EB66A4"/>
    <w:rsid w:val="00EB74CE"/>
    <w:rsid w:val="00EC2428"/>
    <w:rsid w:val="00EC2FD4"/>
    <w:rsid w:val="00EC3302"/>
    <w:rsid w:val="00EC5382"/>
    <w:rsid w:val="00ED0742"/>
    <w:rsid w:val="00ED1503"/>
    <w:rsid w:val="00ED5052"/>
    <w:rsid w:val="00ED6E43"/>
    <w:rsid w:val="00EE252E"/>
    <w:rsid w:val="00EE36DA"/>
    <w:rsid w:val="00EE4DC4"/>
    <w:rsid w:val="00EE5834"/>
    <w:rsid w:val="00EF32FD"/>
    <w:rsid w:val="00EF3F62"/>
    <w:rsid w:val="00EF5CE4"/>
    <w:rsid w:val="00F012A8"/>
    <w:rsid w:val="00F03A46"/>
    <w:rsid w:val="00F123E0"/>
    <w:rsid w:val="00F17B88"/>
    <w:rsid w:val="00F249D9"/>
    <w:rsid w:val="00F25948"/>
    <w:rsid w:val="00F27785"/>
    <w:rsid w:val="00F3142D"/>
    <w:rsid w:val="00F34197"/>
    <w:rsid w:val="00F34DF1"/>
    <w:rsid w:val="00F3542A"/>
    <w:rsid w:val="00F35459"/>
    <w:rsid w:val="00F3566E"/>
    <w:rsid w:val="00F40ECA"/>
    <w:rsid w:val="00F41172"/>
    <w:rsid w:val="00F4238D"/>
    <w:rsid w:val="00F45998"/>
    <w:rsid w:val="00F459D1"/>
    <w:rsid w:val="00F459DA"/>
    <w:rsid w:val="00F45B51"/>
    <w:rsid w:val="00F461C8"/>
    <w:rsid w:val="00F53BDA"/>
    <w:rsid w:val="00F54389"/>
    <w:rsid w:val="00F5465D"/>
    <w:rsid w:val="00F5507B"/>
    <w:rsid w:val="00F63DB0"/>
    <w:rsid w:val="00F67C43"/>
    <w:rsid w:val="00F7082F"/>
    <w:rsid w:val="00F73392"/>
    <w:rsid w:val="00F73C76"/>
    <w:rsid w:val="00F73D49"/>
    <w:rsid w:val="00F75663"/>
    <w:rsid w:val="00F767CD"/>
    <w:rsid w:val="00F76A7B"/>
    <w:rsid w:val="00F8026F"/>
    <w:rsid w:val="00F85982"/>
    <w:rsid w:val="00F862E0"/>
    <w:rsid w:val="00F90062"/>
    <w:rsid w:val="00F90CCA"/>
    <w:rsid w:val="00F91A31"/>
    <w:rsid w:val="00F91F02"/>
    <w:rsid w:val="00F9249F"/>
    <w:rsid w:val="00F94647"/>
    <w:rsid w:val="00F96B3B"/>
    <w:rsid w:val="00FA117D"/>
    <w:rsid w:val="00FA2374"/>
    <w:rsid w:val="00FA45B0"/>
    <w:rsid w:val="00FA4FBD"/>
    <w:rsid w:val="00FA65E7"/>
    <w:rsid w:val="00FA69F5"/>
    <w:rsid w:val="00FB53C0"/>
    <w:rsid w:val="00FB6306"/>
    <w:rsid w:val="00FC15E5"/>
    <w:rsid w:val="00FC2032"/>
    <w:rsid w:val="00FC351D"/>
    <w:rsid w:val="00FC3538"/>
    <w:rsid w:val="00FC38DD"/>
    <w:rsid w:val="00FC5047"/>
    <w:rsid w:val="00FC6504"/>
    <w:rsid w:val="00FD0278"/>
    <w:rsid w:val="00FD0C81"/>
    <w:rsid w:val="00FD103A"/>
    <w:rsid w:val="00FD228F"/>
    <w:rsid w:val="00FD2E51"/>
    <w:rsid w:val="00FD3A4A"/>
    <w:rsid w:val="00FD7C7D"/>
    <w:rsid w:val="00FE086C"/>
    <w:rsid w:val="00FE0C56"/>
    <w:rsid w:val="00FE0FFD"/>
    <w:rsid w:val="00FE1080"/>
    <w:rsid w:val="00FE1268"/>
    <w:rsid w:val="00FE2272"/>
    <w:rsid w:val="00FE2EF7"/>
    <w:rsid w:val="00FF05F1"/>
    <w:rsid w:val="00FF321D"/>
    <w:rsid w:val="00FF3318"/>
    <w:rsid w:val="00FF447A"/>
    <w:rsid w:val="00FF4B3F"/>
    <w:rsid w:val="00FF4FD1"/>
    <w:rsid w:val="00FF60EA"/>
    <w:rsid w:val="00FF66A3"/>
    <w:rsid w:val="00FF6C22"/>
    <w:rsid w:val="00FF6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C82"/>
    <w:pPr>
      <w:widowControl w:val="0"/>
    </w:pPr>
    <w:rPr>
      <w:rFonts w:ascii="Garamond" w:hAnsi="Garamond"/>
      <w:snapToGrid w:val="0"/>
      <w:sz w:val="24"/>
    </w:rPr>
  </w:style>
  <w:style w:type="paragraph" w:styleId="Heading1">
    <w:name w:val="heading 1"/>
    <w:basedOn w:val="Normal"/>
    <w:next w:val="Normal"/>
    <w:qFormat/>
    <w:pPr>
      <w:keepNext/>
      <w:suppressAutoHyphens/>
      <w:ind w:left="2520" w:firstLine="504"/>
      <w:outlineLvl w:val="0"/>
    </w:pPr>
    <w:rPr>
      <w:rFonts w:ascii="Times New Roman" w:hAnsi="Times New Roman"/>
    </w:rPr>
  </w:style>
  <w:style w:type="paragraph" w:styleId="Heading2">
    <w:name w:val="heading 2"/>
    <w:basedOn w:val="Normal"/>
    <w:next w:val="Normal"/>
    <w:link w:val="Heading2Char"/>
    <w:qFormat/>
    <w:pPr>
      <w:keepNext/>
      <w:tabs>
        <w:tab w:val="decimal" w:pos="3330"/>
        <w:tab w:val="center" w:pos="4680"/>
        <w:tab w:val="left" w:pos="5040"/>
        <w:tab w:val="left" w:pos="5760"/>
        <w:tab w:val="left" w:pos="6480"/>
        <w:tab w:val="left" w:pos="7200"/>
        <w:tab w:val="left" w:pos="7920"/>
        <w:tab w:val="left" w:pos="8640"/>
        <w:tab w:val="left" w:pos="9360"/>
      </w:tabs>
      <w:jc w:val="center"/>
      <w:outlineLvl w:val="1"/>
    </w:pPr>
    <w:rPr>
      <w:rFonts w:ascii="Times New Roman" w:hAnsi="Times New Roman"/>
      <w:b/>
      <w:lang w:val="x-none" w:eastAsia="x-none"/>
    </w:rPr>
  </w:style>
  <w:style w:type="paragraph" w:styleId="Heading3">
    <w:name w:val="heading 3"/>
    <w:basedOn w:val="Normal"/>
    <w:next w:val="Normal"/>
    <w:qFormat/>
    <w:pPr>
      <w:keepNext/>
      <w:tabs>
        <w:tab w:val="left" w:pos="-1440"/>
        <w:tab w:val="left" w:pos="-720"/>
        <w:tab w:val="left" w:pos="0"/>
        <w:tab w:val="left" w:pos="253"/>
        <w:tab w:val="left" w:pos="720"/>
        <w:tab w:val="left" w:pos="1017"/>
        <w:tab w:val="left" w:pos="1440"/>
        <w:tab w:val="left" w:pos="1780"/>
        <w:tab w:val="left" w:pos="2160"/>
        <w:tab w:val="left" w:pos="2416"/>
        <w:tab w:val="left" w:pos="2880"/>
        <w:tab w:val="left" w:pos="3180"/>
        <w:tab w:val="decimal" w:pos="3330"/>
        <w:tab w:val="left" w:pos="3600"/>
        <w:tab w:val="left" w:pos="3942"/>
        <w:tab w:val="left" w:pos="4320"/>
        <w:tab w:val="left" w:pos="4578"/>
        <w:tab w:val="left" w:pos="5040"/>
        <w:tab w:val="left" w:pos="5341"/>
        <w:tab w:val="left" w:pos="5760"/>
        <w:tab w:val="left" w:pos="6480"/>
        <w:tab w:val="left" w:pos="7200"/>
        <w:tab w:val="left" w:pos="7920"/>
        <w:tab w:val="left" w:pos="8640"/>
        <w:tab w:val="left" w:pos="9360"/>
      </w:tabs>
      <w:outlineLvl w:val="2"/>
    </w:pPr>
    <w:rPr>
      <w:rFonts w:ascii="Times New Roman" w:hAnsi="Times New Roman"/>
      <w:b/>
    </w:rPr>
  </w:style>
  <w:style w:type="paragraph" w:styleId="Heading4">
    <w:name w:val="heading 4"/>
    <w:basedOn w:val="Normal"/>
    <w:next w:val="Normal"/>
    <w:qFormat/>
    <w:pPr>
      <w:keepNext/>
      <w:tabs>
        <w:tab w:val="left" w:pos="-1440"/>
        <w:tab w:val="left" w:pos="-720"/>
        <w:tab w:val="left" w:pos="0"/>
        <w:tab w:val="left" w:pos="253"/>
        <w:tab w:val="left" w:pos="720"/>
        <w:tab w:val="left" w:pos="1017"/>
        <w:tab w:val="left" w:pos="1440"/>
        <w:tab w:val="left" w:pos="1780"/>
        <w:tab w:val="left" w:pos="2160"/>
        <w:tab w:val="left" w:pos="2416"/>
        <w:tab w:val="left" w:pos="2880"/>
        <w:tab w:val="left" w:pos="3180"/>
        <w:tab w:val="decimal" w:pos="3330"/>
        <w:tab w:val="left" w:pos="3600"/>
        <w:tab w:val="left" w:pos="3942"/>
        <w:tab w:val="left" w:pos="4320"/>
        <w:tab w:val="left" w:pos="4578"/>
        <w:tab w:val="left" w:pos="5040"/>
        <w:tab w:val="left" w:pos="5341"/>
        <w:tab w:val="left" w:pos="5760"/>
        <w:tab w:val="left" w:pos="6480"/>
        <w:tab w:val="left" w:pos="7200"/>
        <w:tab w:val="left" w:pos="7920"/>
        <w:tab w:val="left" w:pos="8640"/>
        <w:tab w:val="left" w:pos="9360"/>
      </w:tabs>
      <w:jc w:val="both"/>
      <w:outlineLvl w:val="3"/>
    </w:pPr>
    <w:rPr>
      <w:rFonts w:ascii="Times New Roman" w:hAnsi="Times New Roman"/>
      <w:b/>
    </w:rPr>
  </w:style>
  <w:style w:type="paragraph" w:styleId="Heading5">
    <w:name w:val="heading 5"/>
    <w:basedOn w:val="Normal"/>
    <w:next w:val="Normal"/>
    <w:qFormat/>
    <w:pPr>
      <w:keepNext/>
      <w:spacing w:line="360" w:lineRule="auto"/>
      <w:jc w:val="right"/>
      <w:outlineLvl w:val="4"/>
    </w:pPr>
    <w:rPr>
      <w:b/>
      <w:bCs/>
    </w:rPr>
  </w:style>
  <w:style w:type="paragraph" w:styleId="Heading6">
    <w:name w:val="heading 6"/>
    <w:basedOn w:val="Normal"/>
    <w:next w:val="Normal"/>
    <w:qFormat/>
    <w:pPr>
      <w:widowControl/>
      <w:spacing w:before="240" w:after="60"/>
      <w:outlineLvl w:val="5"/>
    </w:pPr>
    <w:rPr>
      <w:rFonts w:ascii="Times New Roman" w:hAnsi="Times New Roman"/>
      <w:b/>
      <w:bCs/>
      <w:snapToGrid/>
      <w:sz w:val="22"/>
      <w:szCs w:val="22"/>
    </w:rPr>
  </w:style>
  <w:style w:type="paragraph" w:styleId="Heading7">
    <w:name w:val="heading 7"/>
    <w:basedOn w:val="Normal"/>
    <w:next w:val="Normal"/>
    <w:qFormat/>
    <w:pPr>
      <w:keepNext/>
      <w:tabs>
        <w:tab w:val="left" w:pos="-270"/>
        <w:tab w:val="left" w:pos="-17"/>
        <w:tab w:val="left" w:pos="450"/>
        <w:tab w:val="left" w:pos="990"/>
        <w:tab w:val="decimal" w:pos="3330"/>
        <w:tab w:val="right" w:pos="9090"/>
      </w:tabs>
      <w:spacing w:line="288" w:lineRule="exact"/>
      <w:outlineLvl w:val="6"/>
    </w:pPr>
    <w:rPr>
      <w:b/>
      <w:bCs/>
    </w:rPr>
  </w:style>
  <w:style w:type="paragraph" w:styleId="Heading8">
    <w:name w:val="heading 8"/>
    <w:basedOn w:val="Normal"/>
    <w:next w:val="Normal"/>
    <w:qFormat/>
    <w:pPr>
      <w:keepNext/>
      <w:widowControl/>
      <w:jc w:val="center"/>
      <w:outlineLvl w:val="7"/>
    </w:pPr>
    <w:rPr>
      <w:rFonts w:ascii="Times New Roman" w:hAnsi="Times New Roman"/>
      <w:b/>
      <w:bCs/>
      <w:snapToGrid/>
      <w:szCs w:val="24"/>
    </w:rPr>
  </w:style>
  <w:style w:type="paragraph" w:styleId="Heading9">
    <w:name w:val="heading 9"/>
    <w:basedOn w:val="Normal"/>
    <w:next w:val="Normal"/>
    <w:qFormat/>
    <w:pPr>
      <w:keepNext/>
      <w:tabs>
        <w:tab w:val="left" w:pos="-270"/>
        <w:tab w:val="left" w:pos="0"/>
        <w:tab w:val="left" w:pos="450"/>
        <w:tab w:val="decimal" w:pos="3330"/>
        <w:tab w:val="right" w:pos="9090"/>
      </w:tabs>
      <w:spacing w:line="288" w:lineRule="exact"/>
      <w:ind w:left="90"/>
      <w:jc w:val="center"/>
      <w:outlineLvl w:val="8"/>
    </w:pPr>
    <w:rPr>
      <w:rFonts w:ascii="Times New Roman" w:hAnsi="Times New Roman"/>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BodyTextIndent">
    <w:name w:val="Body Text Indent"/>
    <w:basedOn w:val="Normal"/>
    <w:link w:val="BodyTextIndentChar"/>
    <w:pPr>
      <w:tabs>
        <w:tab w:val="left" w:pos="-180"/>
      </w:tabs>
      <w:suppressAutoHyphens/>
      <w:ind w:left="1440" w:hanging="1440"/>
    </w:pPr>
    <w:rPr>
      <w:rFonts w:ascii="Times New Roman" w:hAnsi="Times New Roman"/>
      <w:sz w:val="22"/>
    </w:rPr>
  </w:style>
  <w:style w:type="paragraph" w:styleId="BodyTextIndent2">
    <w:name w:val="Body Text Indent 2"/>
    <w:basedOn w:val="Normal"/>
    <w:pPr>
      <w:tabs>
        <w:tab w:val="left" w:pos="-180"/>
      </w:tabs>
      <w:suppressAutoHyphens/>
      <w:ind w:left="2160" w:hanging="2160"/>
    </w:pPr>
    <w:rPr>
      <w:rFonts w:ascii="Times New Roman" w:hAnsi="Times New Roman"/>
      <w:sz w:val="22"/>
    </w:rPr>
  </w:style>
  <w:style w:type="paragraph" w:styleId="BodyText">
    <w:name w:val="Body Text"/>
    <w:aliases w:val="Body Text Char1 Char,Body Text Char Char Char,Body Text Char1 Char Char Char,Body Text Char Char Char Char Char,Body Text Char Char1 Char,Body Text Char1 Char1,Body Text Char Char Char1"/>
    <w:basedOn w:val="Normal"/>
    <w:link w:val="BodyTextChar1"/>
    <w:pPr>
      <w:tabs>
        <w:tab w:val="left" w:pos="0"/>
      </w:tabs>
      <w:suppressAutoHyphens/>
    </w:pPr>
    <w:rPr>
      <w:rFonts w:ascii="Times New Roman" w:hAnsi="Times New Roman"/>
      <w:sz w:val="22"/>
    </w:rPr>
  </w:style>
  <w:style w:type="paragraph" w:styleId="BodyTextIndent3">
    <w:name w:val="Body Text Indent 3"/>
    <w:basedOn w:val="Normal"/>
    <w:pPr>
      <w:tabs>
        <w:tab w:val="left" w:pos="0"/>
        <w:tab w:val="left" w:pos="720"/>
      </w:tabs>
      <w:suppressAutoHyphens/>
      <w:ind w:left="1440" w:hanging="720"/>
    </w:pPr>
    <w:rPr>
      <w:rFonts w:ascii="Times New Roman" w:hAnsi="Times New Roman"/>
      <w:sz w:val="22"/>
    </w:rPr>
  </w:style>
  <w:style w:type="paragraph" w:styleId="BodyText2">
    <w:name w:val="Body Text 2"/>
    <w:basedOn w:val="Normal"/>
    <w:pPr>
      <w:jc w:val="both"/>
    </w:pPr>
    <w:rPr>
      <w:rFonts w:ascii="Times New Roman" w:hAnsi="Times New Roman"/>
      <w:sz w:val="2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pPr>
      <w:tabs>
        <w:tab w:val="center" w:pos="4320"/>
        <w:tab w:val="right" w:pos="8640"/>
      </w:tabs>
    </w:pPr>
    <w:rPr>
      <w:rFonts w:ascii="Courier" w:hAnsi="Courier"/>
    </w:rPr>
  </w:style>
  <w:style w:type="paragraph" w:styleId="BodyText3">
    <w:name w:val="Body Text 3"/>
    <w:basedOn w:val="Normal"/>
    <w:pPr>
      <w:widowControl/>
      <w:autoSpaceDE w:val="0"/>
      <w:autoSpaceDN w:val="0"/>
      <w:adjustRightInd w:val="0"/>
      <w:jc w:val="both"/>
    </w:pPr>
    <w:rPr>
      <w:rFonts w:ascii="Times New Roman" w:hAnsi="Times New Roman"/>
      <w:b/>
      <w:bCs/>
      <w:snapToGrid/>
    </w:rPr>
  </w:style>
  <w:style w:type="character" w:styleId="FollowedHyperlink">
    <w:name w:val="FollowedHyperlink"/>
    <w:rPr>
      <w:color w:val="800080"/>
      <w:u w:val="single"/>
    </w:rPr>
  </w:style>
  <w:style w:type="paragraph" w:styleId="ListBullet">
    <w:name w:val="List Bullet"/>
    <w:basedOn w:val="Normal"/>
    <w:autoRedefine/>
    <w:rsid w:val="00A076D3"/>
    <w:pPr>
      <w:widowControl/>
      <w:tabs>
        <w:tab w:val="left" w:pos="288"/>
      </w:tabs>
    </w:pPr>
    <w:rPr>
      <w:snapToGrid/>
      <w:color w:val="000000"/>
      <w:sz w:val="20"/>
    </w:rPr>
  </w:style>
  <w:style w:type="paragraph" w:styleId="ListBullet2">
    <w:name w:val="List Bullet 2"/>
    <w:basedOn w:val="Normal"/>
    <w:autoRedefine/>
    <w:pPr>
      <w:widowControl/>
      <w:numPr>
        <w:numId w:val="6"/>
      </w:numPr>
    </w:pPr>
    <w:rPr>
      <w:rFonts w:ascii="Times New Roman" w:hAnsi="Times New Roman"/>
      <w:snapToGrid/>
      <w:szCs w:val="24"/>
    </w:rPr>
  </w:style>
  <w:style w:type="paragraph" w:styleId="ListBullet3">
    <w:name w:val="List Bullet 3"/>
    <w:basedOn w:val="Normal"/>
    <w:autoRedefine/>
    <w:pPr>
      <w:widowControl/>
      <w:numPr>
        <w:numId w:val="7"/>
      </w:numPr>
    </w:pPr>
    <w:rPr>
      <w:rFonts w:ascii="Times New Roman" w:hAnsi="Times New Roman"/>
      <w:snapToGrid/>
      <w:szCs w:val="24"/>
    </w:rPr>
  </w:style>
  <w:style w:type="paragraph" w:styleId="ListBullet4">
    <w:name w:val="List Bullet 4"/>
    <w:basedOn w:val="Normal"/>
    <w:autoRedefine/>
    <w:pPr>
      <w:widowControl/>
      <w:numPr>
        <w:numId w:val="8"/>
      </w:numPr>
    </w:pPr>
    <w:rPr>
      <w:rFonts w:ascii="Times New Roman" w:hAnsi="Times New Roman"/>
      <w:snapToGrid/>
      <w:szCs w:val="24"/>
    </w:rPr>
  </w:style>
  <w:style w:type="paragraph" w:styleId="ListBullet5">
    <w:name w:val="List Bullet 5"/>
    <w:basedOn w:val="Normal"/>
    <w:autoRedefine/>
    <w:pPr>
      <w:widowControl/>
      <w:numPr>
        <w:numId w:val="9"/>
      </w:numPr>
    </w:pPr>
    <w:rPr>
      <w:rFonts w:ascii="Times New Roman" w:hAnsi="Times New Roman"/>
      <w:snapToGrid/>
      <w:szCs w:val="24"/>
    </w:rPr>
  </w:style>
  <w:style w:type="paragraph" w:styleId="ListNumber">
    <w:name w:val="List Number"/>
    <w:basedOn w:val="Normal"/>
    <w:pPr>
      <w:widowControl/>
      <w:numPr>
        <w:numId w:val="10"/>
      </w:numPr>
    </w:pPr>
    <w:rPr>
      <w:rFonts w:ascii="Times New Roman" w:hAnsi="Times New Roman"/>
      <w:snapToGrid/>
      <w:szCs w:val="24"/>
    </w:rPr>
  </w:style>
  <w:style w:type="paragraph" w:styleId="ListNumber2">
    <w:name w:val="List Number 2"/>
    <w:basedOn w:val="Normal"/>
    <w:pPr>
      <w:widowControl/>
      <w:numPr>
        <w:numId w:val="11"/>
      </w:numPr>
    </w:pPr>
    <w:rPr>
      <w:rFonts w:ascii="Times New Roman" w:hAnsi="Times New Roman"/>
      <w:snapToGrid/>
      <w:szCs w:val="24"/>
    </w:rPr>
  </w:style>
  <w:style w:type="paragraph" w:styleId="ListNumber3">
    <w:name w:val="List Number 3"/>
    <w:basedOn w:val="Normal"/>
    <w:pPr>
      <w:widowControl/>
      <w:numPr>
        <w:numId w:val="12"/>
      </w:numPr>
    </w:pPr>
    <w:rPr>
      <w:rFonts w:ascii="Times New Roman" w:hAnsi="Times New Roman"/>
      <w:snapToGrid/>
      <w:szCs w:val="24"/>
    </w:rPr>
  </w:style>
  <w:style w:type="paragraph" w:styleId="ListNumber4">
    <w:name w:val="List Number 4"/>
    <w:basedOn w:val="Normal"/>
    <w:pPr>
      <w:widowControl/>
      <w:numPr>
        <w:numId w:val="13"/>
      </w:numPr>
    </w:pPr>
    <w:rPr>
      <w:rFonts w:ascii="Times New Roman" w:hAnsi="Times New Roman"/>
      <w:snapToGrid/>
      <w:szCs w:val="24"/>
    </w:rPr>
  </w:style>
  <w:style w:type="paragraph" w:styleId="ListNumber5">
    <w:name w:val="List Number 5"/>
    <w:basedOn w:val="Normal"/>
    <w:pPr>
      <w:widowControl/>
      <w:numPr>
        <w:numId w:val="14"/>
      </w:numPr>
    </w:pPr>
    <w:rPr>
      <w:rFonts w:ascii="Times New Roman" w:hAnsi="Times New Roman"/>
      <w:snapToGrid/>
      <w:szCs w:val="24"/>
    </w:rPr>
  </w:style>
  <w:style w:type="paragraph" w:styleId="Header">
    <w:name w:val="header"/>
    <w:basedOn w:val="Normal"/>
    <w:pPr>
      <w:widowControl/>
      <w:tabs>
        <w:tab w:val="center" w:pos="4320"/>
        <w:tab w:val="right" w:pos="8640"/>
      </w:tabs>
    </w:pPr>
    <w:rPr>
      <w:rFonts w:ascii="Times New Roman" w:hAnsi="Times New Roman"/>
      <w:snapToGrid/>
      <w:szCs w:val="24"/>
    </w:rPr>
  </w:style>
  <w:style w:type="paragraph" w:styleId="Title">
    <w:name w:val="Title"/>
    <w:basedOn w:val="Normal"/>
    <w:link w:val="TitleChar"/>
    <w:uiPriority w:val="99"/>
    <w:qFormat/>
    <w:pPr>
      <w:widowControl/>
      <w:jc w:val="center"/>
    </w:pPr>
    <w:rPr>
      <w:rFonts w:ascii="Times New Roman" w:hAnsi="Times New Roman"/>
      <w:b/>
      <w:bCs/>
      <w:snapToGrid/>
      <w:szCs w:val="24"/>
    </w:rPr>
  </w:style>
  <w:style w:type="paragraph" w:styleId="BlockText">
    <w:name w:val="Block Text"/>
    <w:basedOn w:val="Normal"/>
    <w:pPr>
      <w:widowControl/>
      <w:ind w:left="-360" w:right="-540"/>
    </w:pPr>
    <w:rPr>
      <w:snapToGrid/>
      <w:szCs w:val="24"/>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Tahoma"/>
    </w:rPr>
  </w:style>
  <w:style w:type="paragraph" w:customStyle="1" w:styleId="Hyperlink8">
    <w:name w:val="Hyperlink 8"/>
    <w:basedOn w:val="Normal"/>
    <w:pPr>
      <w:widowControl/>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s>
      <w:ind w:right="198"/>
      <w:jc w:val="both"/>
    </w:pPr>
    <w:rPr>
      <w:rFonts w:ascii="Times New Roman" w:hAnsi="Times New Roman"/>
      <w:snapToGrid/>
      <w:color w:val="0000FF"/>
      <w:sz w:val="18"/>
    </w:rPr>
  </w:style>
  <w:style w:type="paragraph" w:customStyle="1" w:styleId="Hyperlink10">
    <w:name w:val="Hyperlink 10"/>
    <w:basedOn w:val="Footer"/>
    <w:pPr>
      <w:widowControl/>
      <w:numPr>
        <w:numId w:val="1"/>
      </w:numPr>
      <w:tabs>
        <w:tab w:val="clear" w:pos="4320"/>
        <w:tab w:val="clear" w:pos="8640"/>
      </w:tabs>
      <w:spacing w:before="40" w:after="40"/>
    </w:pPr>
    <w:rPr>
      <w:rFonts w:ascii="Times New Roman" w:hAnsi="Times New Roman"/>
      <w:noProof/>
      <w:snapToGrid/>
      <w:color w:val="0000FF"/>
      <w:sz w:val="20"/>
      <w:u w:val="single"/>
    </w:rPr>
  </w:style>
  <w:style w:type="paragraph" w:customStyle="1" w:styleId="NormalText">
    <w:name w:val="Normal Text"/>
    <w:basedOn w:val="Title"/>
    <w:link w:val="NormalTextChar"/>
    <w:pPr>
      <w:spacing w:line="360" w:lineRule="auto"/>
      <w:jc w:val="left"/>
    </w:pPr>
    <w:rPr>
      <w:rFonts w:ascii="Verdana" w:hAnsi="Verdana"/>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snapToGrid/>
    </w:rPr>
  </w:style>
  <w:style w:type="paragraph" w:customStyle="1" w:styleId="Level1">
    <w:name w:val="Level 1"/>
    <w:basedOn w:val="Normal"/>
    <w:uiPriority w:val="99"/>
    <w:rPr>
      <w:rFonts w:ascii="Times New Roman" w:hAnsi="Times New Roman"/>
      <w:snapToGrid/>
    </w:rPr>
  </w:style>
  <w:style w:type="character" w:styleId="Emphasis">
    <w:name w:val="Emphasis"/>
    <w:uiPriority w:val="20"/>
    <w:qFormat/>
    <w:rPr>
      <w:i/>
      <w:iCs/>
    </w:rPr>
  </w:style>
  <w:style w:type="character" w:customStyle="1" w:styleId="footnoteref">
    <w:name w:val="footnote ref"/>
    <w:rPr>
      <w:vertAlign w:val="superscript"/>
    </w:rPr>
  </w:style>
  <w:style w:type="character" w:customStyle="1" w:styleId="BodyTextChar">
    <w:name w:val="Body Text Char"/>
    <w:rPr>
      <w:snapToGrid w:val="0"/>
      <w:sz w:val="22"/>
      <w:lang w:val="en-US" w:eastAsia="en-US" w:bidi="ar-SA"/>
    </w:rPr>
  </w:style>
  <w:style w:type="paragraph" w:customStyle="1" w:styleId="Default">
    <w:name w:val="Default"/>
    <w:pPr>
      <w:autoSpaceDE w:val="0"/>
      <w:autoSpaceDN w:val="0"/>
      <w:adjustRightInd w:val="0"/>
    </w:pPr>
    <w:rPr>
      <w:color w:val="000000"/>
      <w:sz w:val="24"/>
      <w:szCs w:val="24"/>
    </w:rPr>
  </w:style>
  <w:style w:type="character" w:customStyle="1" w:styleId="TitleChar">
    <w:name w:val="Title Char"/>
    <w:link w:val="Title"/>
    <w:uiPriority w:val="99"/>
    <w:rsid w:val="00D54C56"/>
    <w:rPr>
      <w:b/>
      <w:bCs/>
      <w:sz w:val="24"/>
      <w:szCs w:val="24"/>
      <w:lang w:val="en-US" w:eastAsia="en-US" w:bidi="ar-SA"/>
    </w:rPr>
  </w:style>
  <w:style w:type="character" w:customStyle="1" w:styleId="NormalTextChar">
    <w:name w:val="Normal Text Char"/>
    <w:link w:val="NormalText"/>
    <w:rsid w:val="00D54C56"/>
    <w:rPr>
      <w:rFonts w:ascii="Verdana" w:hAnsi="Verdana"/>
      <w:b/>
      <w:bCs/>
      <w:sz w:val="24"/>
      <w:szCs w:val="24"/>
      <w:lang w:val="en-US" w:eastAsia="en-US" w:bidi="ar-SA"/>
    </w:rPr>
  </w:style>
  <w:style w:type="character" w:customStyle="1" w:styleId="st">
    <w:name w:val="st"/>
    <w:basedOn w:val="DefaultParagraphFont"/>
    <w:rsid w:val="00D853A7"/>
  </w:style>
  <w:style w:type="character" w:styleId="CommentReference">
    <w:name w:val="annotation reference"/>
    <w:semiHidden/>
    <w:rsid w:val="008D71BE"/>
    <w:rPr>
      <w:sz w:val="16"/>
      <w:szCs w:val="16"/>
    </w:rPr>
  </w:style>
  <w:style w:type="paragraph" w:styleId="CommentText">
    <w:name w:val="annotation text"/>
    <w:basedOn w:val="Normal"/>
    <w:semiHidden/>
    <w:rsid w:val="008D71BE"/>
    <w:rPr>
      <w:sz w:val="20"/>
    </w:rPr>
  </w:style>
  <w:style w:type="paragraph" w:styleId="CommentSubject">
    <w:name w:val="annotation subject"/>
    <w:basedOn w:val="CommentText"/>
    <w:next w:val="CommentText"/>
    <w:semiHidden/>
    <w:rsid w:val="008D71BE"/>
    <w:rPr>
      <w:b/>
      <w:bCs/>
    </w:rPr>
  </w:style>
  <w:style w:type="paragraph" w:customStyle="1" w:styleId="ColorfulList-Accent11">
    <w:name w:val="Colorful List - Accent 11"/>
    <w:basedOn w:val="Normal"/>
    <w:uiPriority w:val="34"/>
    <w:qFormat/>
    <w:rsid w:val="007E18E7"/>
    <w:pPr>
      <w:widowControl/>
      <w:ind w:left="720"/>
      <w:contextualSpacing/>
    </w:pPr>
    <w:rPr>
      <w:rFonts w:ascii="Calibri" w:eastAsia="Calibri" w:hAnsi="Calibri"/>
      <w:snapToGrid/>
      <w:szCs w:val="24"/>
      <w:lang w:bidi="en-US"/>
    </w:rPr>
  </w:style>
  <w:style w:type="paragraph" w:styleId="NormalWeb">
    <w:name w:val="Normal (Web)"/>
    <w:basedOn w:val="Normal"/>
    <w:uiPriority w:val="99"/>
    <w:unhideWhenUsed/>
    <w:rsid w:val="00DD5DAD"/>
    <w:pPr>
      <w:widowControl/>
      <w:spacing w:before="100" w:beforeAutospacing="1" w:after="100" w:afterAutospacing="1"/>
    </w:pPr>
    <w:rPr>
      <w:rFonts w:ascii="Times New Roman" w:hAnsi="Times New Roman"/>
      <w:snapToGrid/>
      <w:szCs w:val="24"/>
    </w:rPr>
  </w:style>
  <w:style w:type="table" w:styleId="TableGrid">
    <w:name w:val="Table Grid"/>
    <w:basedOn w:val="TableNormal"/>
    <w:rsid w:val="006814F7"/>
    <w:rPr>
      <w:rFonts w:ascii="Calibri" w:eastAsia="Calibri" w:hAnsi="Calibr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D6323F"/>
    <w:rPr>
      <w:b/>
      <w:snapToGrid w:val="0"/>
      <w:sz w:val="24"/>
    </w:rPr>
  </w:style>
  <w:style w:type="paragraph" w:customStyle="1" w:styleId="CheckBoxBullet">
    <w:name w:val="Check Box Bullet"/>
    <w:qFormat/>
    <w:rsid w:val="00B03386"/>
    <w:pPr>
      <w:numPr>
        <w:numId w:val="17"/>
      </w:numPr>
      <w:tabs>
        <w:tab w:val="left" w:pos="288"/>
      </w:tabs>
      <w:spacing w:before="120"/>
      <w:ind w:left="0" w:firstLine="0"/>
    </w:pPr>
    <w:rPr>
      <w:sz w:val="22"/>
      <w:szCs w:val="24"/>
    </w:rPr>
  </w:style>
  <w:style w:type="paragraph" w:customStyle="1" w:styleId="criterieanamescore">
    <w:name w:val="criteriea name score"/>
    <w:basedOn w:val="Heading2"/>
    <w:qFormat/>
    <w:rsid w:val="00B03386"/>
    <w:pPr>
      <w:keepNext w:val="0"/>
      <w:spacing w:after="200"/>
      <w:jc w:val="left"/>
    </w:pPr>
    <w:rPr>
      <w:rFonts w:ascii="Garamond" w:hAnsi="Garamond"/>
      <w:bCs/>
      <w:color w:val="000000"/>
      <w:sz w:val="22"/>
      <w:szCs w:val="22"/>
    </w:rPr>
  </w:style>
  <w:style w:type="paragraph" w:styleId="PlainText">
    <w:name w:val="Plain Text"/>
    <w:basedOn w:val="Normal"/>
    <w:link w:val="PlainTextChar"/>
    <w:rsid w:val="00BF4D2B"/>
    <w:pPr>
      <w:widowControl/>
    </w:pPr>
    <w:rPr>
      <w:rFonts w:ascii="Courier New" w:hAnsi="Courier New"/>
      <w:snapToGrid/>
      <w:sz w:val="20"/>
      <w:lang w:val="x-none" w:eastAsia="x-none"/>
    </w:rPr>
  </w:style>
  <w:style w:type="character" w:customStyle="1" w:styleId="PlainTextChar">
    <w:name w:val="Plain Text Char"/>
    <w:link w:val="PlainText"/>
    <w:rsid w:val="00BF4D2B"/>
    <w:rPr>
      <w:rFonts w:ascii="Courier New" w:hAnsi="Courier New" w:cs="Courier New"/>
    </w:rPr>
  </w:style>
  <w:style w:type="character" w:customStyle="1" w:styleId="apple-style-span">
    <w:name w:val="apple-style-span"/>
    <w:rsid w:val="006416D4"/>
  </w:style>
  <w:style w:type="character" w:customStyle="1" w:styleId="st1">
    <w:name w:val="st1"/>
    <w:rsid w:val="00252460"/>
  </w:style>
  <w:style w:type="character" w:styleId="Strong">
    <w:name w:val="Strong"/>
    <w:uiPriority w:val="22"/>
    <w:qFormat/>
    <w:rsid w:val="00DD78CF"/>
    <w:rPr>
      <w:b/>
      <w:bCs/>
    </w:rPr>
  </w:style>
  <w:style w:type="paragraph" w:styleId="Revision">
    <w:name w:val="Revision"/>
    <w:hidden/>
    <w:uiPriority w:val="99"/>
    <w:semiHidden/>
    <w:rsid w:val="00FE086C"/>
    <w:rPr>
      <w:rFonts w:ascii="Garamond" w:hAnsi="Garamond"/>
      <w:snapToGrid w:val="0"/>
      <w:sz w:val="24"/>
    </w:rPr>
  </w:style>
  <w:style w:type="character" w:customStyle="1" w:styleId="BodyTextChar1">
    <w:name w:val="Body Text Char1"/>
    <w:aliases w:val="Body Text Char1 Char Char,Body Text Char Char Char Char,Body Text Char1 Char Char Char Char,Body Text Char Char Char Char Char Char,Body Text Char Char1 Char Char,Body Text Char1 Char1 Char,Body Text Char Char Char1 Char"/>
    <w:link w:val="BodyText"/>
    <w:rsid w:val="001E138C"/>
    <w:rPr>
      <w:snapToGrid w:val="0"/>
      <w:sz w:val="22"/>
    </w:rPr>
  </w:style>
  <w:style w:type="character" w:customStyle="1" w:styleId="BodyTextIndentChar">
    <w:name w:val="Body Text Indent Char"/>
    <w:link w:val="BodyTextIndent"/>
    <w:rsid w:val="001E138C"/>
    <w:rPr>
      <w:snapToGrid w:val="0"/>
      <w:sz w:val="22"/>
    </w:rPr>
  </w:style>
  <w:style w:type="paragraph" w:styleId="ListParagraph">
    <w:name w:val="List Paragraph"/>
    <w:basedOn w:val="Normal"/>
    <w:uiPriority w:val="34"/>
    <w:qFormat/>
    <w:rsid w:val="00D276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C82"/>
    <w:pPr>
      <w:widowControl w:val="0"/>
    </w:pPr>
    <w:rPr>
      <w:rFonts w:ascii="Garamond" w:hAnsi="Garamond"/>
      <w:snapToGrid w:val="0"/>
      <w:sz w:val="24"/>
    </w:rPr>
  </w:style>
  <w:style w:type="paragraph" w:styleId="Heading1">
    <w:name w:val="heading 1"/>
    <w:basedOn w:val="Normal"/>
    <w:next w:val="Normal"/>
    <w:qFormat/>
    <w:pPr>
      <w:keepNext/>
      <w:suppressAutoHyphens/>
      <w:ind w:left="2520" w:firstLine="504"/>
      <w:outlineLvl w:val="0"/>
    </w:pPr>
    <w:rPr>
      <w:rFonts w:ascii="Times New Roman" w:hAnsi="Times New Roman"/>
    </w:rPr>
  </w:style>
  <w:style w:type="paragraph" w:styleId="Heading2">
    <w:name w:val="heading 2"/>
    <w:basedOn w:val="Normal"/>
    <w:next w:val="Normal"/>
    <w:link w:val="Heading2Char"/>
    <w:qFormat/>
    <w:pPr>
      <w:keepNext/>
      <w:tabs>
        <w:tab w:val="decimal" w:pos="3330"/>
        <w:tab w:val="center" w:pos="4680"/>
        <w:tab w:val="left" w:pos="5040"/>
        <w:tab w:val="left" w:pos="5760"/>
        <w:tab w:val="left" w:pos="6480"/>
        <w:tab w:val="left" w:pos="7200"/>
        <w:tab w:val="left" w:pos="7920"/>
        <w:tab w:val="left" w:pos="8640"/>
        <w:tab w:val="left" w:pos="9360"/>
      </w:tabs>
      <w:jc w:val="center"/>
      <w:outlineLvl w:val="1"/>
    </w:pPr>
    <w:rPr>
      <w:rFonts w:ascii="Times New Roman" w:hAnsi="Times New Roman"/>
      <w:b/>
      <w:lang w:val="x-none" w:eastAsia="x-none"/>
    </w:rPr>
  </w:style>
  <w:style w:type="paragraph" w:styleId="Heading3">
    <w:name w:val="heading 3"/>
    <w:basedOn w:val="Normal"/>
    <w:next w:val="Normal"/>
    <w:qFormat/>
    <w:pPr>
      <w:keepNext/>
      <w:tabs>
        <w:tab w:val="left" w:pos="-1440"/>
        <w:tab w:val="left" w:pos="-720"/>
        <w:tab w:val="left" w:pos="0"/>
        <w:tab w:val="left" w:pos="253"/>
        <w:tab w:val="left" w:pos="720"/>
        <w:tab w:val="left" w:pos="1017"/>
        <w:tab w:val="left" w:pos="1440"/>
        <w:tab w:val="left" w:pos="1780"/>
        <w:tab w:val="left" w:pos="2160"/>
        <w:tab w:val="left" w:pos="2416"/>
        <w:tab w:val="left" w:pos="2880"/>
        <w:tab w:val="left" w:pos="3180"/>
        <w:tab w:val="decimal" w:pos="3330"/>
        <w:tab w:val="left" w:pos="3600"/>
        <w:tab w:val="left" w:pos="3942"/>
        <w:tab w:val="left" w:pos="4320"/>
        <w:tab w:val="left" w:pos="4578"/>
        <w:tab w:val="left" w:pos="5040"/>
        <w:tab w:val="left" w:pos="5341"/>
        <w:tab w:val="left" w:pos="5760"/>
        <w:tab w:val="left" w:pos="6480"/>
        <w:tab w:val="left" w:pos="7200"/>
        <w:tab w:val="left" w:pos="7920"/>
        <w:tab w:val="left" w:pos="8640"/>
        <w:tab w:val="left" w:pos="9360"/>
      </w:tabs>
      <w:outlineLvl w:val="2"/>
    </w:pPr>
    <w:rPr>
      <w:rFonts w:ascii="Times New Roman" w:hAnsi="Times New Roman"/>
      <w:b/>
    </w:rPr>
  </w:style>
  <w:style w:type="paragraph" w:styleId="Heading4">
    <w:name w:val="heading 4"/>
    <w:basedOn w:val="Normal"/>
    <w:next w:val="Normal"/>
    <w:qFormat/>
    <w:pPr>
      <w:keepNext/>
      <w:tabs>
        <w:tab w:val="left" w:pos="-1440"/>
        <w:tab w:val="left" w:pos="-720"/>
        <w:tab w:val="left" w:pos="0"/>
        <w:tab w:val="left" w:pos="253"/>
        <w:tab w:val="left" w:pos="720"/>
        <w:tab w:val="left" w:pos="1017"/>
        <w:tab w:val="left" w:pos="1440"/>
        <w:tab w:val="left" w:pos="1780"/>
        <w:tab w:val="left" w:pos="2160"/>
        <w:tab w:val="left" w:pos="2416"/>
        <w:tab w:val="left" w:pos="2880"/>
        <w:tab w:val="left" w:pos="3180"/>
        <w:tab w:val="decimal" w:pos="3330"/>
        <w:tab w:val="left" w:pos="3600"/>
        <w:tab w:val="left" w:pos="3942"/>
        <w:tab w:val="left" w:pos="4320"/>
        <w:tab w:val="left" w:pos="4578"/>
        <w:tab w:val="left" w:pos="5040"/>
        <w:tab w:val="left" w:pos="5341"/>
        <w:tab w:val="left" w:pos="5760"/>
        <w:tab w:val="left" w:pos="6480"/>
        <w:tab w:val="left" w:pos="7200"/>
        <w:tab w:val="left" w:pos="7920"/>
        <w:tab w:val="left" w:pos="8640"/>
        <w:tab w:val="left" w:pos="9360"/>
      </w:tabs>
      <w:jc w:val="both"/>
      <w:outlineLvl w:val="3"/>
    </w:pPr>
    <w:rPr>
      <w:rFonts w:ascii="Times New Roman" w:hAnsi="Times New Roman"/>
      <w:b/>
    </w:rPr>
  </w:style>
  <w:style w:type="paragraph" w:styleId="Heading5">
    <w:name w:val="heading 5"/>
    <w:basedOn w:val="Normal"/>
    <w:next w:val="Normal"/>
    <w:qFormat/>
    <w:pPr>
      <w:keepNext/>
      <w:spacing w:line="360" w:lineRule="auto"/>
      <w:jc w:val="right"/>
      <w:outlineLvl w:val="4"/>
    </w:pPr>
    <w:rPr>
      <w:b/>
      <w:bCs/>
    </w:rPr>
  </w:style>
  <w:style w:type="paragraph" w:styleId="Heading6">
    <w:name w:val="heading 6"/>
    <w:basedOn w:val="Normal"/>
    <w:next w:val="Normal"/>
    <w:qFormat/>
    <w:pPr>
      <w:widowControl/>
      <w:spacing w:before="240" w:after="60"/>
      <w:outlineLvl w:val="5"/>
    </w:pPr>
    <w:rPr>
      <w:rFonts w:ascii="Times New Roman" w:hAnsi="Times New Roman"/>
      <w:b/>
      <w:bCs/>
      <w:snapToGrid/>
      <w:sz w:val="22"/>
      <w:szCs w:val="22"/>
    </w:rPr>
  </w:style>
  <w:style w:type="paragraph" w:styleId="Heading7">
    <w:name w:val="heading 7"/>
    <w:basedOn w:val="Normal"/>
    <w:next w:val="Normal"/>
    <w:qFormat/>
    <w:pPr>
      <w:keepNext/>
      <w:tabs>
        <w:tab w:val="left" w:pos="-270"/>
        <w:tab w:val="left" w:pos="-17"/>
        <w:tab w:val="left" w:pos="450"/>
        <w:tab w:val="left" w:pos="990"/>
        <w:tab w:val="decimal" w:pos="3330"/>
        <w:tab w:val="right" w:pos="9090"/>
      </w:tabs>
      <w:spacing w:line="288" w:lineRule="exact"/>
      <w:outlineLvl w:val="6"/>
    </w:pPr>
    <w:rPr>
      <w:b/>
      <w:bCs/>
    </w:rPr>
  </w:style>
  <w:style w:type="paragraph" w:styleId="Heading8">
    <w:name w:val="heading 8"/>
    <w:basedOn w:val="Normal"/>
    <w:next w:val="Normal"/>
    <w:qFormat/>
    <w:pPr>
      <w:keepNext/>
      <w:widowControl/>
      <w:jc w:val="center"/>
      <w:outlineLvl w:val="7"/>
    </w:pPr>
    <w:rPr>
      <w:rFonts w:ascii="Times New Roman" w:hAnsi="Times New Roman"/>
      <w:b/>
      <w:bCs/>
      <w:snapToGrid/>
      <w:szCs w:val="24"/>
    </w:rPr>
  </w:style>
  <w:style w:type="paragraph" w:styleId="Heading9">
    <w:name w:val="heading 9"/>
    <w:basedOn w:val="Normal"/>
    <w:next w:val="Normal"/>
    <w:qFormat/>
    <w:pPr>
      <w:keepNext/>
      <w:tabs>
        <w:tab w:val="left" w:pos="-270"/>
        <w:tab w:val="left" w:pos="0"/>
        <w:tab w:val="left" w:pos="450"/>
        <w:tab w:val="decimal" w:pos="3330"/>
        <w:tab w:val="right" w:pos="9090"/>
      </w:tabs>
      <w:spacing w:line="288" w:lineRule="exact"/>
      <w:ind w:left="90"/>
      <w:jc w:val="center"/>
      <w:outlineLvl w:val="8"/>
    </w:pPr>
    <w:rPr>
      <w:rFonts w:ascii="Times New Roman" w:hAnsi="Times New Roman"/>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BodyTextIndent">
    <w:name w:val="Body Text Indent"/>
    <w:basedOn w:val="Normal"/>
    <w:link w:val="BodyTextIndentChar"/>
    <w:pPr>
      <w:tabs>
        <w:tab w:val="left" w:pos="-180"/>
      </w:tabs>
      <w:suppressAutoHyphens/>
      <w:ind w:left="1440" w:hanging="1440"/>
    </w:pPr>
    <w:rPr>
      <w:rFonts w:ascii="Times New Roman" w:hAnsi="Times New Roman"/>
      <w:sz w:val="22"/>
    </w:rPr>
  </w:style>
  <w:style w:type="paragraph" w:styleId="BodyTextIndent2">
    <w:name w:val="Body Text Indent 2"/>
    <w:basedOn w:val="Normal"/>
    <w:pPr>
      <w:tabs>
        <w:tab w:val="left" w:pos="-180"/>
      </w:tabs>
      <w:suppressAutoHyphens/>
      <w:ind w:left="2160" w:hanging="2160"/>
    </w:pPr>
    <w:rPr>
      <w:rFonts w:ascii="Times New Roman" w:hAnsi="Times New Roman"/>
      <w:sz w:val="22"/>
    </w:rPr>
  </w:style>
  <w:style w:type="paragraph" w:styleId="BodyText">
    <w:name w:val="Body Text"/>
    <w:aliases w:val="Body Text Char1 Char,Body Text Char Char Char,Body Text Char1 Char Char Char,Body Text Char Char Char Char Char,Body Text Char Char1 Char,Body Text Char1 Char1,Body Text Char Char Char1"/>
    <w:basedOn w:val="Normal"/>
    <w:link w:val="BodyTextChar1"/>
    <w:pPr>
      <w:tabs>
        <w:tab w:val="left" w:pos="0"/>
      </w:tabs>
      <w:suppressAutoHyphens/>
    </w:pPr>
    <w:rPr>
      <w:rFonts w:ascii="Times New Roman" w:hAnsi="Times New Roman"/>
      <w:sz w:val="22"/>
    </w:rPr>
  </w:style>
  <w:style w:type="paragraph" w:styleId="BodyTextIndent3">
    <w:name w:val="Body Text Indent 3"/>
    <w:basedOn w:val="Normal"/>
    <w:pPr>
      <w:tabs>
        <w:tab w:val="left" w:pos="0"/>
        <w:tab w:val="left" w:pos="720"/>
      </w:tabs>
      <w:suppressAutoHyphens/>
      <w:ind w:left="1440" w:hanging="720"/>
    </w:pPr>
    <w:rPr>
      <w:rFonts w:ascii="Times New Roman" w:hAnsi="Times New Roman"/>
      <w:sz w:val="22"/>
    </w:rPr>
  </w:style>
  <w:style w:type="paragraph" w:styleId="BodyText2">
    <w:name w:val="Body Text 2"/>
    <w:basedOn w:val="Normal"/>
    <w:pPr>
      <w:jc w:val="both"/>
    </w:pPr>
    <w:rPr>
      <w:rFonts w:ascii="Times New Roman" w:hAnsi="Times New Roman"/>
      <w:sz w:val="2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pPr>
      <w:tabs>
        <w:tab w:val="center" w:pos="4320"/>
        <w:tab w:val="right" w:pos="8640"/>
      </w:tabs>
    </w:pPr>
    <w:rPr>
      <w:rFonts w:ascii="Courier" w:hAnsi="Courier"/>
    </w:rPr>
  </w:style>
  <w:style w:type="paragraph" w:styleId="BodyText3">
    <w:name w:val="Body Text 3"/>
    <w:basedOn w:val="Normal"/>
    <w:pPr>
      <w:widowControl/>
      <w:autoSpaceDE w:val="0"/>
      <w:autoSpaceDN w:val="0"/>
      <w:adjustRightInd w:val="0"/>
      <w:jc w:val="both"/>
    </w:pPr>
    <w:rPr>
      <w:rFonts w:ascii="Times New Roman" w:hAnsi="Times New Roman"/>
      <w:b/>
      <w:bCs/>
      <w:snapToGrid/>
    </w:rPr>
  </w:style>
  <w:style w:type="character" w:styleId="FollowedHyperlink">
    <w:name w:val="FollowedHyperlink"/>
    <w:rPr>
      <w:color w:val="800080"/>
      <w:u w:val="single"/>
    </w:rPr>
  </w:style>
  <w:style w:type="paragraph" w:styleId="ListBullet">
    <w:name w:val="List Bullet"/>
    <w:basedOn w:val="Normal"/>
    <w:autoRedefine/>
    <w:rsid w:val="00A076D3"/>
    <w:pPr>
      <w:widowControl/>
      <w:tabs>
        <w:tab w:val="left" w:pos="288"/>
      </w:tabs>
    </w:pPr>
    <w:rPr>
      <w:snapToGrid/>
      <w:color w:val="000000"/>
      <w:sz w:val="20"/>
    </w:rPr>
  </w:style>
  <w:style w:type="paragraph" w:styleId="ListBullet2">
    <w:name w:val="List Bullet 2"/>
    <w:basedOn w:val="Normal"/>
    <w:autoRedefine/>
    <w:pPr>
      <w:widowControl/>
      <w:numPr>
        <w:numId w:val="6"/>
      </w:numPr>
    </w:pPr>
    <w:rPr>
      <w:rFonts w:ascii="Times New Roman" w:hAnsi="Times New Roman"/>
      <w:snapToGrid/>
      <w:szCs w:val="24"/>
    </w:rPr>
  </w:style>
  <w:style w:type="paragraph" w:styleId="ListBullet3">
    <w:name w:val="List Bullet 3"/>
    <w:basedOn w:val="Normal"/>
    <w:autoRedefine/>
    <w:pPr>
      <w:widowControl/>
      <w:numPr>
        <w:numId w:val="7"/>
      </w:numPr>
    </w:pPr>
    <w:rPr>
      <w:rFonts w:ascii="Times New Roman" w:hAnsi="Times New Roman"/>
      <w:snapToGrid/>
      <w:szCs w:val="24"/>
    </w:rPr>
  </w:style>
  <w:style w:type="paragraph" w:styleId="ListBullet4">
    <w:name w:val="List Bullet 4"/>
    <w:basedOn w:val="Normal"/>
    <w:autoRedefine/>
    <w:pPr>
      <w:widowControl/>
      <w:numPr>
        <w:numId w:val="8"/>
      </w:numPr>
    </w:pPr>
    <w:rPr>
      <w:rFonts w:ascii="Times New Roman" w:hAnsi="Times New Roman"/>
      <w:snapToGrid/>
      <w:szCs w:val="24"/>
    </w:rPr>
  </w:style>
  <w:style w:type="paragraph" w:styleId="ListBullet5">
    <w:name w:val="List Bullet 5"/>
    <w:basedOn w:val="Normal"/>
    <w:autoRedefine/>
    <w:pPr>
      <w:widowControl/>
      <w:numPr>
        <w:numId w:val="9"/>
      </w:numPr>
    </w:pPr>
    <w:rPr>
      <w:rFonts w:ascii="Times New Roman" w:hAnsi="Times New Roman"/>
      <w:snapToGrid/>
      <w:szCs w:val="24"/>
    </w:rPr>
  </w:style>
  <w:style w:type="paragraph" w:styleId="ListNumber">
    <w:name w:val="List Number"/>
    <w:basedOn w:val="Normal"/>
    <w:pPr>
      <w:widowControl/>
      <w:numPr>
        <w:numId w:val="10"/>
      </w:numPr>
    </w:pPr>
    <w:rPr>
      <w:rFonts w:ascii="Times New Roman" w:hAnsi="Times New Roman"/>
      <w:snapToGrid/>
      <w:szCs w:val="24"/>
    </w:rPr>
  </w:style>
  <w:style w:type="paragraph" w:styleId="ListNumber2">
    <w:name w:val="List Number 2"/>
    <w:basedOn w:val="Normal"/>
    <w:pPr>
      <w:widowControl/>
      <w:numPr>
        <w:numId w:val="11"/>
      </w:numPr>
    </w:pPr>
    <w:rPr>
      <w:rFonts w:ascii="Times New Roman" w:hAnsi="Times New Roman"/>
      <w:snapToGrid/>
      <w:szCs w:val="24"/>
    </w:rPr>
  </w:style>
  <w:style w:type="paragraph" w:styleId="ListNumber3">
    <w:name w:val="List Number 3"/>
    <w:basedOn w:val="Normal"/>
    <w:pPr>
      <w:widowControl/>
      <w:numPr>
        <w:numId w:val="12"/>
      </w:numPr>
    </w:pPr>
    <w:rPr>
      <w:rFonts w:ascii="Times New Roman" w:hAnsi="Times New Roman"/>
      <w:snapToGrid/>
      <w:szCs w:val="24"/>
    </w:rPr>
  </w:style>
  <w:style w:type="paragraph" w:styleId="ListNumber4">
    <w:name w:val="List Number 4"/>
    <w:basedOn w:val="Normal"/>
    <w:pPr>
      <w:widowControl/>
      <w:numPr>
        <w:numId w:val="13"/>
      </w:numPr>
    </w:pPr>
    <w:rPr>
      <w:rFonts w:ascii="Times New Roman" w:hAnsi="Times New Roman"/>
      <w:snapToGrid/>
      <w:szCs w:val="24"/>
    </w:rPr>
  </w:style>
  <w:style w:type="paragraph" w:styleId="ListNumber5">
    <w:name w:val="List Number 5"/>
    <w:basedOn w:val="Normal"/>
    <w:pPr>
      <w:widowControl/>
      <w:numPr>
        <w:numId w:val="14"/>
      </w:numPr>
    </w:pPr>
    <w:rPr>
      <w:rFonts w:ascii="Times New Roman" w:hAnsi="Times New Roman"/>
      <w:snapToGrid/>
      <w:szCs w:val="24"/>
    </w:rPr>
  </w:style>
  <w:style w:type="paragraph" w:styleId="Header">
    <w:name w:val="header"/>
    <w:basedOn w:val="Normal"/>
    <w:pPr>
      <w:widowControl/>
      <w:tabs>
        <w:tab w:val="center" w:pos="4320"/>
        <w:tab w:val="right" w:pos="8640"/>
      </w:tabs>
    </w:pPr>
    <w:rPr>
      <w:rFonts w:ascii="Times New Roman" w:hAnsi="Times New Roman"/>
      <w:snapToGrid/>
      <w:szCs w:val="24"/>
    </w:rPr>
  </w:style>
  <w:style w:type="paragraph" w:styleId="Title">
    <w:name w:val="Title"/>
    <w:basedOn w:val="Normal"/>
    <w:link w:val="TitleChar"/>
    <w:uiPriority w:val="99"/>
    <w:qFormat/>
    <w:pPr>
      <w:widowControl/>
      <w:jc w:val="center"/>
    </w:pPr>
    <w:rPr>
      <w:rFonts w:ascii="Times New Roman" w:hAnsi="Times New Roman"/>
      <w:b/>
      <w:bCs/>
      <w:snapToGrid/>
      <w:szCs w:val="24"/>
    </w:rPr>
  </w:style>
  <w:style w:type="paragraph" w:styleId="BlockText">
    <w:name w:val="Block Text"/>
    <w:basedOn w:val="Normal"/>
    <w:pPr>
      <w:widowControl/>
      <w:ind w:left="-360" w:right="-540"/>
    </w:pPr>
    <w:rPr>
      <w:snapToGrid/>
      <w:szCs w:val="24"/>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Tahoma"/>
    </w:rPr>
  </w:style>
  <w:style w:type="paragraph" w:customStyle="1" w:styleId="Hyperlink8">
    <w:name w:val="Hyperlink 8"/>
    <w:basedOn w:val="Normal"/>
    <w:pPr>
      <w:widowControl/>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s>
      <w:ind w:right="198"/>
      <w:jc w:val="both"/>
    </w:pPr>
    <w:rPr>
      <w:rFonts w:ascii="Times New Roman" w:hAnsi="Times New Roman"/>
      <w:snapToGrid/>
      <w:color w:val="0000FF"/>
      <w:sz w:val="18"/>
    </w:rPr>
  </w:style>
  <w:style w:type="paragraph" w:customStyle="1" w:styleId="Hyperlink10">
    <w:name w:val="Hyperlink 10"/>
    <w:basedOn w:val="Footer"/>
    <w:pPr>
      <w:widowControl/>
      <w:numPr>
        <w:numId w:val="1"/>
      </w:numPr>
      <w:tabs>
        <w:tab w:val="clear" w:pos="4320"/>
        <w:tab w:val="clear" w:pos="8640"/>
      </w:tabs>
      <w:spacing w:before="40" w:after="40"/>
    </w:pPr>
    <w:rPr>
      <w:rFonts w:ascii="Times New Roman" w:hAnsi="Times New Roman"/>
      <w:noProof/>
      <w:snapToGrid/>
      <w:color w:val="0000FF"/>
      <w:sz w:val="20"/>
      <w:u w:val="single"/>
    </w:rPr>
  </w:style>
  <w:style w:type="paragraph" w:customStyle="1" w:styleId="NormalText">
    <w:name w:val="Normal Text"/>
    <w:basedOn w:val="Title"/>
    <w:link w:val="NormalTextChar"/>
    <w:pPr>
      <w:spacing w:line="360" w:lineRule="auto"/>
      <w:jc w:val="left"/>
    </w:pPr>
    <w:rPr>
      <w:rFonts w:ascii="Verdana" w:hAnsi="Verdana"/>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snapToGrid/>
    </w:rPr>
  </w:style>
  <w:style w:type="paragraph" w:customStyle="1" w:styleId="Level1">
    <w:name w:val="Level 1"/>
    <w:basedOn w:val="Normal"/>
    <w:uiPriority w:val="99"/>
    <w:rPr>
      <w:rFonts w:ascii="Times New Roman" w:hAnsi="Times New Roman"/>
      <w:snapToGrid/>
    </w:rPr>
  </w:style>
  <w:style w:type="character" w:styleId="Emphasis">
    <w:name w:val="Emphasis"/>
    <w:uiPriority w:val="20"/>
    <w:qFormat/>
    <w:rPr>
      <w:i/>
      <w:iCs/>
    </w:rPr>
  </w:style>
  <w:style w:type="character" w:customStyle="1" w:styleId="footnoteref">
    <w:name w:val="footnote ref"/>
    <w:rPr>
      <w:vertAlign w:val="superscript"/>
    </w:rPr>
  </w:style>
  <w:style w:type="character" w:customStyle="1" w:styleId="BodyTextChar">
    <w:name w:val="Body Text Char"/>
    <w:rPr>
      <w:snapToGrid w:val="0"/>
      <w:sz w:val="22"/>
      <w:lang w:val="en-US" w:eastAsia="en-US" w:bidi="ar-SA"/>
    </w:rPr>
  </w:style>
  <w:style w:type="paragraph" w:customStyle="1" w:styleId="Default">
    <w:name w:val="Default"/>
    <w:pPr>
      <w:autoSpaceDE w:val="0"/>
      <w:autoSpaceDN w:val="0"/>
      <w:adjustRightInd w:val="0"/>
    </w:pPr>
    <w:rPr>
      <w:color w:val="000000"/>
      <w:sz w:val="24"/>
      <w:szCs w:val="24"/>
    </w:rPr>
  </w:style>
  <w:style w:type="character" w:customStyle="1" w:styleId="TitleChar">
    <w:name w:val="Title Char"/>
    <w:link w:val="Title"/>
    <w:uiPriority w:val="99"/>
    <w:rsid w:val="00D54C56"/>
    <w:rPr>
      <w:b/>
      <w:bCs/>
      <w:sz w:val="24"/>
      <w:szCs w:val="24"/>
      <w:lang w:val="en-US" w:eastAsia="en-US" w:bidi="ar-SA"/>
    </w:rPr>
  </w:style>
  <w:style w:type="character" w:customStyle="1" w:styleId="NormalTextChar">
    <w:name w:val="Normal Text Char"/>
    <w:link w:val="NormalText"/>
    <w:rsid w:val="00D54C56"/>
    <w:rPr>
      <w:rFonts w:ascii="Verdana" w:hAnsi="Verdana"/>
      <w:b/>
      <w:bCs/>
      <w:sz w:val="24"/>
      <w:szCs w:val="24"/>
      <w:lang w:val="en-US" w:eastAsia="en-US" w:bidi="ar-SA"/>
    </w:rPr>
  </w:style>
  <w:style w:type="character" w:customStyle="1" w:styleId="st">
    <w:name w:val="st"/>
    <w:basedOn w:val="DefaultParagraphFont"/>
    <w:rsid w:val="00D853A7"/>
  </w:style>
  <w:style w:type="character" w:styleId="CommentReference">
    <w:name w:val="annotation reference"/>
    <w:semiHidden/>
    <w:rsid w:val="008D71BE"/>
    <w:rPr>
      <w:sz w:val="16"/>
      <w:szCs w:val="16"/>
    </w:rPr>
  </w:style>
  <w:style w:type="paragraph" w:styleId="CommentText">
    <w:name w:val="annotation text"/>
    <w:basedOn w:val="Normal"/>
    <w:semiHidden/>
    <w:rsid w:val="008D71BE"/>
    <w:rPr>
      <w:sz w:val="20"/>
    </w:rPr>
  </w:style>
  <w:style w:type="paragraph" w:styleId="CommentSubject">
    <w:name w:val="annotation subject"/>
    <w:basedOn w:val="CommentText"/>
    <w:next w:val="CommentText"/>
    <w:semiHidden/>
    <w:rsid w:val="008D71BE"/>
    <w:rPr>
      <w:b/>
      <w:bCs/>
    </w:rPr>
  </w:style>
  <w:style w:type="paragraph" w:customStyle="1" w:styleId="ColorfulList-Accent11">
    <w:name w:val="Colorful List - Accent 11"/>
    <w:basedOn w:val="Normal"/>
    <w:uiPriority w:val="34"/>
    <w:qFormat/>
    <w:rsid w:val="007E18E7"/>
    <w:pPr>
      <w:widowControl/>
      <w:ind w:left="720"/>
      <w:contextualSpacing/>
    </w:pPr>
    <w:rPr>
      <w:rFonts w:ascii="Calibri" w:eastAsia="Calibri" w:hAnsi="Calibri"/>
      <w:snapToGrid/>
      <w:szCs w:val="24"/>
      <w:lang w:bidi="en-US"/>
    </w:rPr>
  </w:style>
  <w:style w:type="paragraph" w:styleId="NormalWeb">
    <w:name w:val="Normal (Web)"/>
    <w:basedOn w:val="Normal"/>
    <w:uiPriority w:val="99"/>
    <w:unhideWhenUsed/>
    <w:rsid w:val="00DD5DAD"/>
    <w:pPr>
      <w:widowControl/>
      <w:spacing w:before="100" w:beforeAutospacing="1" w:after="100" w:afterAutospacing="1"/>
    </w:pPr>
    <w:rPr>
      <w:rFonts w:ascii="Times New Roman" w:hAnsi="Times New Roman"/>
      <w:snapToGrid/>
      <w:szCs w:val="24"/>
    </w:rPr>
  </w:style>
  <w:style w:type="table" w:styleId="TableGrid">
    <w:name w:val="Table Grid"/>
    <w:basedOn w:val="TableNormal"/>
    <w:rsid w:val="006814F7"/>
    <w:rPr>
      <w:rFonts w:ascii="Calibri" w:eastAsia="Calibri" w:hAnsi="Calibr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D6323F"/>
    <w:rPr>
      <w:b/>
      <w:snapToGrid w:val="0"/>
      <w:sz w:val="24"/>
    </w:rPr>
  </w:style>
  <w:style w:type="paragraph" w:customStyle="1" w:styleId="CheckBoxBullet">
    <w:name w:val="Check Box Bullet"/>
    <w:qFormat/>
    <w:rsid w:val="00B03386"/>
    <w:pPr>
      <w:numPr>
        <w:numId w:val="17"/>
      </w:numPr>
      <w:tabs>
        <w:tab w:val="left" w:pos="288"/>
      </w:tabs>
      <w:spacing w:before="120"/>
      <w:ind w:left="0" w:firstLine="0"/>
    </w:pPr>
    <w:rPr>
      <w:sz w:val="22"/>
      <w:szCs w:val="24"/>
    </w:rPr>
  </w:style>
  <w:style w:type="paragraph" w:customStyle="1" w:styleId="criterieanamescore">
    <w:name w:val="criteriea name score"/>
    <w:basedOn w:val="Heading2"/>
    <w:qFormat/>
    <w:rsid w:val="00B03386"/>
    <w:pPr>
      <w:keepNext w:val="0"/>
      <w:spacing w:after="200"/>
      <w:jc w:val="left"/>
    </w:pPr>
    <w:rPr>
      <w:rFonts w:ascii="Garamond" w:hAnsi="Garamond"/>
      <w:bCs/>
      <w:color w:val="000000"/>
      <w:sz w:val="22"/>
      <w:szCs w:val="22"/>
    </w:rPr>
  </w:style>
  <w:style w:type="paragraph" w:styleId="PlainText">
    <w:name w:val="Plain Text"/>
    <w:basedOn w:val="Normal"/>
    <w:link w:val="PlainTextChar"/>
    <w:rsid w:val="00BF4D2B"/>
    <w:pPr>
      <w:widowControl/>
    </w:pPr>
    <w:rPr>
      <w:rFonts w:ascii="Courier New" w:hAnsi="Courier New"/>
      <w:snapToGrid/>
      <w:sz w:val="20"/>
      <w:lang w:val="x-none" w:eastAsia="x-none"/>
    </w:rPr>
  </w:style>
  <w:style w:type="character" w:customStyle="1" w:styleId="PlainTextChar">
    <w:name w:val="Plain Text Char"/>
    <w:link w:val="PlainText"/>
    <w:rsid w:val="00BF4D2B"/>
    <w:rPr>
      <w:rFonts w:ascii="Courier New" w:hAnsi="Courier New" w:cs="Courier New"/>
    </w:rPr>
  </w:style>
  <w:style w:type="character" w:customStyle="1" w:styleId="apple-style-span">
    <w:name w:val="apple-style-span"/>
    <w:rsid w:val="006416D4"/>
  </w:style>
  <w:style w:type="character" w:customStyle="1" w:styleId="st1">
    <w:name w:val="st1"/>
    <w:rsid w:val="00252460"/>
  </w:style>
  <w:style w:type="character" w:styleId="Strong">
    <w:name w:val="Strong"/>
    <w:uiPriority w:val="22"/>
    <w:qFormat/>
    <w:rsid w:val="00DD78CF"/>
    <w:rPr>
      <w:b/>
      <w:bCs/>
    </w:rPr>
  </w:style>
  <w:style w:type="paragraph" w:styleId="Revision">
    <w:name w:val="Revision"/>
    <w:hidden/>
    <w:uiPriority w:val="99"/>
    <w:semiHidden/>
    <w:rsid w:val="00FE086C"/>
    <w:rPr>
      <w:rFonts w:ascii="Garamond" w:hAnsi="Garamond"/>
      <w:snapToGrid w:val="0"/>
      <w:sz w:val="24"/>
    </w:rPr>
  </w:style>
  <w:style w:type="character" w:customStyle="1" w:styleId="BodyTextChar1">
    <w:name w:val="Body Text Char1"/>
    <w:aliases w:val="Body Text Char1 Char Char,Body Text Char Char Char Char,Body Text Char1 Char Char Char Char,Body Text Char Char Char Char Char Char,Body Text Char Char1 Char Char,Body Text Char1 Char1 Char,Body Text Char Char Char1 Char"/>
    <w:link w:val="BodyText"/>
    <w:rsid w:val="001E138C"/>
    <w:rPr>
      <w:snapToGrid w:val="0"/>
      <w:sz w:val="22"/>
    </w:rPr>
  </w:style>
  <w:style w:type="character" w:customStyle="1" w:styleId="BodyTextIndentChar">
    <w:name w:val="Body Text Indent Char"/>
    <w:link w:val="BodyTextIndent"/>
    <w:rsid w:val="001E138C"/>
    <w:rPr>
      <w:snapToGrid w:val="0"/>
      <w:sz w:val="22"/>
    </w:rPr>
  </w:style>
  <w:style w:type="paragraph" w:styleId="ListParagraph">
    <w:name w:val="List Paragraph"/>
    <w:basedOn w:val="Normal"/>
    <w:uiPriority w:val="34"/>
    <w:qFormat/>
    <w:rsid w:val="00D276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72060">
      <w:bodyDiv w:val="1"/>
      <w:marLeft w:val="0"/>
      <w:marRight w:val="0"/>
      <w:marTop w:val="0"/>
      <w:marBottom w:val="0"/>
      <w:divBdr>
        <w:top w:val="none" w:sz="0" w:space="0" w:color="auto"/>
        <w:left w:val="none" w:sz="0" w:space="0" w:color="auto"/>
        <w:bottom w:val="none" w:sz="0" w:space="0" w:color="auto"/>
        <w:right w:val="none" w:sz="0" w:space="0" w:color="auto"/>
      </w:divBdr>
      <w:divsChild>
        <w:div w:id="962806218">
          <w:marLeft w:val="0"/>
          <w:marRight w:val="0"/>
          <w:marTop w:val="0"/>
          <w:marBottom w:val="0"/>
          <w:divBdr>
            <w:top w:val="none" w:sz="0" w:space="0" w:color="auto"/>
            <w:left w:val="none" w:sz="0" w:space="0" w:color="auto"/>
            <w:bottom w:val="none" w:sz="0" w:space="0" w:color="auto"/>
            <w:right w:val="none" w:sz="0" w:space="0" w:color="auto"/>
          </w:divBdr>
          <w:divsChild>
            <w:div w:id="360671818">
              <w:marLeft w:val="0"/>
              <w:marRight w:val="0"/>
              <w:marTop w:val="0"/>
              <w:marBottom w:val="0"/>
              <w:divBdr>
                <w:top w:val="none" w:sz="0" w:space="0" w:color="auto"/>
                <w:left w:val="none" w:sz="0" w:space="0" w:color="auto"/>
                <w:bottom w:val="none" w:sz="0" w:space="0" w:color="auto"/>
                <w:right w:val="none" w:sz="0" w:space="0" w:color="auto"/>
              </w:divBdr>
              <w:divsChild>
                <w:div w:id="200409806">
                  <w:marLeft w:val="0"/>
                  <w:marRight w:val="0"/>
                  <w:marTop w:val="0"/>
                  <w:marBottom w:val="0"/>
                  <w:divBdr>
                    <w:top w:val="none" w:sz="0" w:space="0" w:color="auto"/>
                    <w:left w:val="none" w:sz="0" w:space="0" w:color="auto"/>
                    <w:bottom w:val="none" w:sz="0" w:space="0" w:color="auto"/>
                    <w:right w:val="none" w:sz="0" w:space="0" w:color="auto"/>
                  </w:divBdr>
                  <w:divsChild>
                    <w:div w:id="617567608">
                      <w:marLeft w:val="0"/>
                      <w:marRight w:val="0"/>
                      <w:marTop w:val="0"/>
                      <w:marBottom w:val="0"/>
                      <w:divBdr>
                        <w:top w:val="none" w:sz="0" w:space="0" w:color="auto"/>
                        <w:left w:val="none" w:sz="0" w:space="0" w:color="auto"/>
                        <w:bottom w:val="none" w:sz="0" w:space="0" w:color="auto"/>
                        <w:right w:val="none" w:sz="0" w:space="0" w:color="auto"/>
                      </w:divBdr>
                      <w:divsChild>
                        <w:div w:id="758058716">
                          <w:marLeft w:val="0"/>
                          <w:marRight w:val="0"/>
                          <w:marTop w:val="0"/>
                          <w:marBottom w:val="0"/>
                          <w:divBdr>
                            <w:top w:val="none" w:sz="0" w:space="0" w:color="auto"/>
                            <w:left w:val="none" w:sz="0" w:space="0" w:color="auto"/>
                            <w:bottom w:val="none" w:sz="0" w:space="0" w:color="auto"/>
                            <w:right w:val="none" w:sz="0" w:space="0" w:color="auto"/>
                          </w:divBdr>
                          <w:divsChild>
                            <w:div w:id="9788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72697">
      <w:bodyDiv w:val="1"/>
      <w:marLeft w:val="0"/>
      <w:marRight w:val="0"/>
      <w:marTop w:val="0"/>
      <w:marBottom w:val="0"/>
      <w:divBdr>
        <w:top w:val="none" w:sz="0" w:space="0" w:color="auto"/>
        <w:left w:val="none" w:sz="0" w:space="0" w:color="auto"/>
        <w:bottom w:val="none" w:sz="0" w:space="0" w:color="auto"/>
        <w:right w:val="none" w:sz="0" w:space="0" w:color="auto"/>
      </w:divBdr>
      <w:divsChild>
        <w:div w:id="1246496382">
          <w:marLeft w:val="0"/>
          <w:marRight w:val="0"/>
          <w:marTop w:val="0"/>
          <w:marBottom w:val="0"/>
          <w:divBdr>
            <w:top w:val="none" w:sz="0" w:space="0" w:color="auto"/>
            <w:left w:val="none" w:sz="0" w:space="0" w:color="auto"/>
            <w:bottom w:val="none" w:sz="0" w:space="0" w:color="auto"/>
            <w:right w:val="none" w:sz="0" w:space="0" w:color="auto"/>
          </w:divBdr>
        </w:div>
      </w:divsChild>
    </w:div>
    <w:div w:id="474641985">
      <w:bodyDiv w:val="1"/>
      <w:marLeft w:val="0"/>
      <w:marRight w:val="0"/>
      <w:marTop w:val="0"/>
      <w:marBottom w:val="0"/>
      <w:divBdr>
        <w:top w:val="none" w:sz="0" w:space="0" w:color="auto"/>
        <w:left w:val="none" w:sz="0" w:space="0" w:color="auto"/>
        <w:bottom w:val="none" w:sz="0" w:space="0" w:color="auto"/>
        <w:right w:val="none" w:sz="0" w:space="0" w:color="auto"/>
      </w:divBdr>
      <w:divsChild>
        <w:div w:id="1311787050">
          <w:marLeft w:val="0"/>
          <w:marRight w:val="0"/>
          <w:marTop w:val="0"/>
          <w:marBottom w:val="0"/>
          <w:divBdr>
            <w:top w:val="none" w:sz="0" w:space="0" w:color="auto"/>
            <w:left w:val="none" w:sz="0" w:space="0" w:color="auto"/>
            <w:bottom w:val="none" w:sz="0" w:space="0" w:color="auto"/>
            <w:right w:val="none" w:sz="0" w:space="0" w:color="auto"/>
          </w:divBdr>
        </w:div>
      </w:divsChild>
    </w:div>
    <w:div w:id="643318118">
      <w:bodyDiv w:val="1"/>
      <w:marLeft w:val="0"/>
      <w:marRight w:val="0"/>
      <w:marTop w:val="0"/>
      <w:marBottom w:val="0"/>
      <w:divBdr>
        <w:top w:val="none" w:sz="0" w:space="0" w:color="auto"/>
        <w:left w:val="none" w:sz="0" w:space="0" w:color="auto"/>
        <w:bottom w:val="none" w:sz="0" w:space="0" w:color="auto"/>
        <w:right w:val="none" w:sz="0" w:space="0" w:color="auto"/>
      </w:divBdr>
    </w:div>
    <w:div w:id="734357508">
      <w:bodyDiv w:val="1"/>
      <w:marLeft w:val="0"/>
      <w:marRight w:val="0"/>
      <w:marTop w:val="0"/>
      <w:marBottom w:val="0"/>
      <w:divBdr>
        <w:top w:val="none" w:sz="0" w:space="0" w:color="auto"/>
        <w:left w:val="none" w:sz="0" w:space="0" w:color="auto"/>
        <w:bottom w:val="none" w:sz="0" w:space="0" w:color="auto"/>
        <w:right w:val="none" w:sz="0" w:space="0" w:color="auto"/>
      </w:divBdr>
    </w:div>
    <w:div w:id="740105341">
      <w:bodyDiv w:val="1"/>
      <w:marLeft w:val="0"/>
      <w:marRight w:val="0"/>
      <w:marTop w:val="0"/>
      <w:marBottom w:val="0"/>
      <w:divBdr>
        <w:top w:val="none" w:sz="0" w:space="0" w:color="auto"/>
        <w:left w:val="none" w:sz="0" w:space="0" w:color="auto"/>
        <w:bottom w:val="none" w:sz="0" w:space="0" w:color="auto"/>
        <w:right w:val="none" w:sz="0" w:space="0" w:color="auto"/>
      </w:divBdr>
    </w:div>
    <w:div w:id="811170097">
      <w:bodyDiv w:val="1"/>
      <w:marLeft w:val="0"/>
      <w:marRight w:val="0"/>
      <w:marTop w:val="0"/>
      <w:marBottom w:val="0"/>
      <w:divBdr>
        <w:top w:val="none" w:sz="0" w:space="0" w:color="auto"/>
        <w:left w:val="none" w:sz="0" w:space="0" w:color="auto"/>
        <w:bottom w:val="none" w:sz="0" w:space="0" w:color="auto"/>
        <w:right w:val="none" w:sz="0" w:space="0" w:color="auto"/>
      </w:divBdr>
    </w:div>
    <w:div w:id="974260198">
      <w:bodyDiv w:val="1"/>
      <w:marLeft w:val="0"/>
      <w:marRight w:val="0"/>
      <w:marTop w:val="0"/>
      <w:marBottom w:val="0"/>
      <w:divBdr>
        <w:top w:val="none" w:sz="0" w:space="0" w:color="auto"/>
        <w:left w:val="none" w:sz="0" w:space="0" w:color="auto"/>
        <w:bottom w:val="none" w:sz="0" w:space="0" w:color="auto"/>
        <w:right w:val="none" w:sz="0" w:space="0" w:color="auto"/>
      </w:divBdr>
    </w:div>
    <w:div w:id="1154029438">
      <w:bodyDiv w:val="1"/>
      <w:marLeft w:val="0"/>
      <w:marRight w:val="0"/>
      <w:marTop w:val="0"/>
      <w:marBottom w:val="0"/>
      <w:divBdr>
        <w:top w:val="none" w:sz="0" w:space="0" w:color="auto"/>
        <w:left w:val="none" w:sz="0" w:space="0" w:color="auto"/>
        <w:bottom w:val="none" w:sz="0" w:space="0" w:color="auto"/>
        <w:right w:val="none" w:sz="0" w:space="0" w:color="auto"/>
      </w:divBdr>
    </w:div>
    <w:div w:id="1170370206">
      <w:bodyDiv w:val="1"/>
      <w:marLeft w:val="0"/>
      <w:marRight w:val="0"/>
      <w:marTop w:val="0"/>
      <w:marBottom w:val="0"/>
      <w:divBdr>
        <w:top w:val="none" w:sz="0" w:space="0" w:color="auto"/>
        <w:left w:val="none" w:sz="0" w:space="0" w:color="auto"/>
        <w:bottom w:val="none" w:sz="0" w:space="0" w:color="auto"/>
        <w:right w:val="none" w:sz="0" w:space="0" w:color="auto"/>
      </w:divBdr>
      <w:divsChild>
        <w:div w:id="1390887192">
          <w:marLeft w:val="0"/>
          <w:marRight w:val="0"/>
          <w:marTop w:val="0"/>
          <w:marBottom w:val="0"/>
          <w:divBdr>
            <w:top w:val="none" w:sz="0" w:space="0" w:color="auto"/>
            <w:left w:val="none" w:sz="0" w:space="0" w:color="auto"/>
            <w:bottom w:val="none" w:sz="0" w:space="0" w:color="auto"/>
            <w:right w:val="none" w:sz="0" w:space="0" w:color="auto"/>
          </w:divBdr>
        </w:div>
      </w:divsChild>
    </w:div>
    <w:div w:id="1443181610">
      <w:bodyDiv w:val="1"/>
      <w:marLeft w:val="0"/>
      <w:marRight w:val="0"/>
      <w:marTop w:val="0"/>
      <w:marBottom w:val="0"/>
      <w:divBdr>
        <w:top w:val="none" w:sz="0" w:space="0" w:color="auto"/>
        <w:left w:val="none" w:sz="0" w:space="0" w:color="auto"/>
        <w:bottom w:val="none" w:sz="0" w:space="0" w:color="auto"/>
        <w:right w:val="none" w:sz="0" w:space="0" w:color="auto"/>
      </w:divBdr>
    </w:div>
    <w:div w:id="1996759088">
      <w:bodyDiv w:val="1"/>
      <w:marLeft w:val="0"/>
      <w:marRight w:val="0"/>
      <w:marTop w:val="0"/>
      <w:marBottom w:val="0"/>
      <w:divBdr>
        <w:top w:val="none" w:sz="0" w:space="0" w:color="auto"/>
        <w:left w:val="none" w:sz="0" w:space="0" w:color="auto"/>
        <w:bottom w:val="none" w:sz="0" w:space="0" w:color="auto"/>
        <w:right w:val="none" w:sz="0" w:space="0" w:color="auto"/>
      </w:divBdr>
    </w:div>
    <w:div w:id="207061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eanscience.net/estuaries/" TargetMode="External"/><Relationship Id="rId18" Type="http://schemas.openxmlformats.org/officeDocument/2006/relationships/hyperlink" Target="http://www.mass.gov/eea/agencies/dfg/dmf/programs-and-projects/shellfish-planting-guidelines.html" TargetMode="External"/><Relationship Id="rId26" Type="http://schemas.openxmlformats.org/officeDocument/2006/relationships/hyperlink" Target="http://buzzardsbay.org/newccmp.htm" TargetMode="External"/><Relationship Id="rId39" Type="http://schemas.openxmlformats.org/officeDocument/2006/relationships/image" Target="media/image1.jpeg"/><Relationship Id="rId21" Type="http://schemas.openxmlformats.org/officeDocument/2006/relationships/hyperlink" Target="http://www.mass.gov/osc/docs/ctrinfo/comptroller-regulations/815/815-2-grants.pdf" TargetMode="External"/><Relationship Id="rId34" Type="http://schemas.openxmlformats.org/officeDocument/2006/relationships/footer" Target="footer2.xml"/><Relationship Id="rId42" Type="http://schemas.openxmlformats.org/officeDocument/2006/relationships/hyperlink" Target="http://www.mass.gov/eea/docs/dep/water/resources/07v5/12list2.pdf" TargetMode="External"/><Relationship Id="rId47" Type="http://schemas.openxmlformats.org/officeDocument/2006/relationships/header" Target="header3.xml"/><Relationship Id="rId50" Type="http://schemas.openxmlformats.org/officeDocument/2006/relationships/theme" Target="theme/theme1.xml"/><Relationship Id="rId55"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buzzardsbay.org/newccmp-freshwater.htm" TargetMode="External"/><Relationship Id="rId29" Type="http://schemas.openxmlformats.org/officeDocument/2006/relationships/hyperlink" Target="http://restore.buzzardsbay.org/grants.html" TargetMode="External"/><Relationship Id="rId11" Type="http://schemas.openxmlformats.org/officeDocument/2006/relationships/hyperlink" Target="http://restore.buzzardsbay.org/impaired-waters.html" TargetMode="External"/><Relationship Id="rId24" Type="http://schemas.openxmlformats.org/officeDocument/2006/relationships/hyperlink" Target="http://buzzardsbay.org/newccmp-nitrogen.htm" TargetMode="External"/><Relationship Id="rId32" Type="http://schemas.openxmlformats.org/officeDocument/2006/relationships/header" Target="header1.xml"/><Relationship Id="rId37" Type="http://schemas.openxmlformats.org/officeDocument/2006/relationships/hyperlink" Target="https://www.cfda.gov/index?s=program&amp;mode=form&amp;tab=step1&amp;id=5dad0d18acc9fb603e8cbc46c8efa07d" TargetMode="External"/><Relationship Id="rId40" Type="http://schemas.openxmlformats.org/officeDocument/2006/relationships/hyperlink" Target="http://www.buzzardsbay.org/bayshed.htm" TargetMode="External"/><Relationship Id="rId45" Type="http://schemas.openxmlformats.org/officeDocument/2006/relationships/footer" Target="footer4.xm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buzzardsbay.org/newccmp-nitrogen.htm" TargetMode="External"/><Relationship Id="rId23" Type="http://schemas.openxmlformats.org/officeDocument/2006/relationships/hyperlink" Target="http://buzzardsbay.org/newccmp-chapter3.htm" TargetMode="External"/><Relationship Id="rId28" Type="http://schemas.openxmlformats.org/officeDocument/2006/relationships/hyperlink" Target="https://www.commbuys.com/bso/" TargetMode="External"/><Relationship Id="rId36" Type="http://schemas.openxmlformats.org/officeDocument/2006/relationships/hyperlink" Target="http://www.mass.gov/anf/budget-taxes-and-procurement/oversight-agencies/osd/" TargetMode="External"/><Relationship Id="rId49" Type="http://schemas.openxmlformats.org/officeDocument/2006/relationships/fontTable" Target="fontTable.xml"/><Relationship Id="rId10" Type="http://schemas.openxmlformats.org/officeDocument/2006/relationships/hyperlink" Target="http://restore.buzzardsbay.org/impaired-waters.html" TargetMode="External"/><Relationship Id="rId19" Type="http://schemas.openxmlformats.org/officeDocument/2006/relationships/hyperlink" Target="http://restore.buzzardsbay.org/grants.html" TargetMode="External"/><Relationship Id="rId31" Type="http://schemas.openxmlformats.org/officeDocument/2006/relationships/hyperlink" Target="http://restore.buzzardsbay.org/grants.html"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neiwpcc.org/contractors/opportunities.asp" TargetMode="External"/><Relationship Id="rId14" Type="http://schemas.openxmlformats.org/officeDocument/2006/relationships/hyperlink" Target="http://buzzardsbay.org/newccmp-chapter3.htm" TargetMode="External"/><Relationship Id="rId22" Type="http://schemas.openxmlformats.org/officeDocument/2006/relationships/hyperlink" Target="http://www.mass.gov/anf/budget-taxes-and-procurement/oversight-agencies/osd/" TargetMode="External"/><Relationship Id="rId27" Type="http://schemas.openxmlformats.org/officeDocument/2006/relationships/hyperlink" Target="https://www.commbuys.com/bso/" TargetMode="External"/><Relationship Id="rId30" Type="http://schemas.openxmlformats.org/officeDocument/2006/relationships/hyperlink" Target="https://www.commbuys.com/bso/" TargetMode="External"/><Relationship Id="rId35" Type="http://schemas.openxmlformats.org/officeDocument/2006/relationships/hyperlink" Target="http://www.mass.gov/osc/docs/ctrinfo/comptroller-regulations/815/815-2-grants.pdf" TargetMode="External"/><Relationship Id="rId43" Type="http://schemas.openxmlformats.org/officeDocument/2006/relationships/hyperlink" Target="http://restore.buzzardsbay.org/impaired-waters.html" TargetMode="External"/><Relationship Id="rId48"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mass.gov/eea/agencies/massdep/water/watersheds/total-maximum-daily-loads-tmdls.html" TargetMode="External"/><Relationship Id="rId17" Type="http://schemas.openxmlformats.org/officeDocument/2006/relationships/hyperlink" Target="http://buzzardsbay.org/newccmp.htm" TargetMode="External"/><Relationship Id="rId25" Type="http://schemas.openxmlformats.org/officeDocument/2006/relationships/hyperlink" Target="http://buzzardsbay.org/newccmp-freshwater.htm" TargetMode="External"/><Relationship Id="rId33" Type="http://schemas.openxmlformats.org/officeDocument/2006/relationships/footer" Target="footer1.xml"/><Relationship Id="rId38" Type="http://schemas.openxmlformats.org/officeDocument/2006/relationships/footer" Target="footer3.xml"/><Relationship Id="rId46" Type="http://schemas.openxmlformats.org/officeDocument/2006/relationships/hyperlink" Target="http://www2.epa.gov/eco-research/ecosystems-services" TargetMode="External"/><Relationship Id="rId20" Type="http://schemas.openxmlformats.org/officeDocument/2006/relationships/hyperlink" Target="https://www.commbuys.com/bso/" TargetMode="Externa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epa.gov/storet/wqx/" TargetMode="External"/><Relationship Id="rId1" Type="http://schemas.openxmlformats.org/officeDocument/2006/relationships/hyperlink" Target="http://www.mass.gov/eea/docs/czm/cwq/general-qapp.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modifEMA.XSL" StyleName="LNCS modified for EnvModAssess"/>
</file>

<file path=customXml/itemProps1.xml><?xml version="1.0" encoding="utf-8"?>
<ds:datastoreItem xmlns:ds="http://schemas.openxmlformats.org/officeDocument/2006/customXml" ds:itemID="{B2C94E40-A9C0-4252-AF20-0B864BAA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10031</Words>
  <Characters>57183</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REQUEST FOR RProposals SENECWP Nutrient Grants 2014</vt:lpstr>
    </vt:vector>
  </TitlesOfParts>
  <Company>Commonwealth of Massachusetts</Company>
  <LinksUpToDate>false</LinksUpToDate>
  <CharactersWithSpaces>67080</CharactersWithSpaces>
  <SharedDoc>false</SharedDoc>
  <HLinks>
    <vt:vector size="144" baseType="variant">
      <vt:variant>
        <vt:i4>3604577</vt:i4>
      </vt:variant>
      <vt:variant>
        <vt:i4>84</vt:i4>
      </vt:variant>
      <vt:variant>
        <vt:i4>0</vt:i4>
      </vt:variant>
      <vt:variant>
        <vt:i4>5</vt:i4>
      </vt:variant>
      <vt:variant>
        <vt:lpwstr>http://www.buzzardsbay.org/bayshed.htm</vt:lpwstr>
      </vt:variant>
      <vt:variant>
        <vt:lpwstr/>
      </vt:variant>
      <vt:variant>
        <vt:i4>66</vt:i4>
      </vt:variant>
      <vt:variant>
        <vt:i4>81</vt:i4>
      </vt:variant>
      <vt:variant>
        <vt:i4>0</vt:i4>
      </vt:variant>
      <vt:variant>
        <vt:i4>5</vt:i4>
      </vt:variant>
      <vt:variant>
        <vt:lpwstr>http://www.mass.gov/eea/docs/dep/water/resources/07v5/12list2.pdf</vt:lpwstr>
      </vt:variant>
      <vt:variant>
        <vt:lpwstr/>
      </vt:variant>
      <vt:variant>
        <vt:i4>3604577</vt:i4>
      </vt:variant>
      <vt:variant>
        <vt:i4>75</vt:i4>
      </vt:variant>
      <vt:variant>
        <vt:i4>0</vt:i4>
      </vt:variant>
      <vt:variant>
        <vt:i4>5</vt:i4>
      </vt:variant>
      <vt:variant>
        <vt:lpwstr>http://www.buzzardsbay.org/bayshed.htm</vt:lpwstr>
      </vt:variant>
      <vt:variant>
        <vt:lpwstr/>
      </vt:variant>
      <vt:variant>
        <vt:i4>393306</vt:i4>
      </vt:variant>
      <vt:variant>
        <vt:i4>72</vt:i4>
      </vt:variant>
      <vt:variant>
        <vt:i4>0</vt:i4>
      </vt:variant>
      <vt:variant>
        <vt:i4>5</vt:i4>
      </vt:variant>
      <vt:variant>
        <vt:lpwstr>https://www.cfda.gov/index?s=program&amp;mode=form&amp;tab=step1&amp;id=5dad0d18acc9fb603e8cbc46c8efa07d</vt:lpwstr>
      </vt:variant>
      <vt:variant>
        <vt:lpwstr/>
      </vt:variant>
      <vt:variant>
        <vt:i4>67</vt:i4>
      </vt:variant>
      <vt:variant>
        <vt:i4>69</vt:i4>
      </vt:variant>
      <vt:variant>
        <vt:i4>0</vt:i4>
      </vt:variant>
      <vt:variant>
        <vt:i4>5</vt:i4>
      </vt:variant>
      <vt:variant>
        <vt:lpwstr>http://www.mass.gov/?pageID=osdterminal&amp;L=2&amp;L0=Home&amp;L1=Conduct+a+Procurement&amp;sid=Aosd&amp;b=terminalcontent&amp;f=osd_cp_pic&amp;csid=Aosd</vt:lpwstr>
      </vt:variant>
      <vt:variant>
        <vt:lpwstr/>
      </vt:variant>
      <vt:variant>
        <vt:i4>8126585</vt:i4>
      </vt:variant>
      <vt:variant>
        <vt:i4>66</vt:i4>
      </vt:variant>
      <vt:variant>
        <vt:i4>0</vt:i4>
      </vt:variant>
      <vt:variant>
        <vt:i4>5</vt:i4>
      </vt:variant>
      <vt:variant>
        <vt:lpwstr>http://www.mass.gov/Aosc/docs/CTRInfo/Comptroller_Regulations/815/815-2_Grants.doc</vt:lpwstr>
      </vt:variant>
      <vt:variant>
        <vt:lpwstr/>
      </vt:variant>
      <vt:variant>
        <vt:i4>2424878</vt:i4>
      </vt:variant>
      <vt:variant>
        <vt:i4>51</vt:i4>
      </vt:variant>
      <vt:variant>
        <vt:i4>0</vt:i4>
      </vt:variant>
      <vt:variant>
        <vt:i4>5</vt:i4>
      </vt:variant>
      <vt:variant>
        <vt:lpwstr>http://partnership.buzzardsbay.org/funding</vt:lpwstr>
      </vt:variant>
      <vt:variant>
        <vt:lpwstr/>
      </vt:variant>
      <vt:variant>
        <vt:i4>8126473</vt:i4>
      </vt:variant>
      <vt:variant>
        <vt:i4>48</vt:i4>
      </vt:variant>
      <vt:variant>
        <vt:i4>0</vt:i4>
      </vt:variant>
      <vt:variant>
        <vt:i4>5</vt:i4>
      </vt:variant>
      <vt:variant>
        <vt:lpwstr>C:\Users\MPRYOR\AppData\Local\Microsoft\Windows\Temporary Internet Files\Content.Outlook\BHF0S48O\www.commbuys.com\bso\</vt:lpwstr>
      </vt:variant>
      <vt:variant>
        <vt:lpwstr/>
      </vt:variant>
      <vt:variant>
        <vt:i4>2424878</vt:i4>
      </vt:variant>
      <vt:variant>
        <vt:i4>45</vt:i4>
      </vt:variant>
      <vt:variant>
        <vt:i4>0</vt:i4>
      </vt:variant>
      <vt:variant>
        <vt:i4>5</vt:i4>
      </vt:variant>
      <vt:variant>
        <vt:lpwstr>http://partnership.buzzardsbay.org/funding</vt:lpwstr>
      </vt:variant>
      <vt:variant>
        <vt:lpwstr/>
      </vt:variant>
      <vt:variant>
        <vt:i4>5177416</vt:i4>
      </vt:variant>
      <vt:variant>
        <vt:i4>42</vt:i4>
      </vt:variant>
      <vt:variant>
        <vt:i4>0</vt:i4>
      </vt:variant>
      <vt:variant>
        <vt:i4>5</vt:i4>
      </vt:variant>
      <vt:variant>
        <vt:lpwstr>https://www.commbuys.com/bso/</vt:lpwstr>
      </vt:variant>
      <vt:variant>
        <vt:lpwstr/>
      </vt:variant>
      <vt:variant>
        <vt:i4>5177416</vt:i4>
      </vt:variant>
      <vt:variant>
        <vt:i4>39</vt:i4>
      </vt:variant>
      <vt:variant>
        <vt:i4>0</vt:i4>
      </vt:variant>
      <vt:variant>
        <vt:i4>5</vt:i4>
      </vt:variant>
      <vt:variant>
        <vt:lpwstr>https://www.commbuys.com/bso/</vt:lpwstr>
      </vt:variant>
      <vt:variant>
        <vt:lpwstr/>
      </vt:variant>
      <vt:variant>
        <vt:i4>2752548</vt:i4>
      </vt:variant>
      <vt:variant>
        <vt:i4>36</vt:i4>
      </vt:variant>
      <vt:variant>
        <vt:i4>0</vt:i4>
      </vt:variant>
      <vt:variant>
        <vt:i4>5</vt:i4>
      </vt:variant>
      <vt:variant>
        <vt:lpwstr>http://buzzardsbay.org/newccmp.htm</vt:lpwstr>
      </vt:variant>
      <vt:variant>
        <vt:lpwstr/>
      </vt:variant>
      <vt:variant>
        <vt:i4>67</vt:i4>
      </vt:variant>
      <vt:variant>
        <vt:i4>33</vt:i4>
      </vt:variant>
      <vt:variant>
        <vt:i4>0</vt:i4>
      </vt:variant>
      <vt:variant>
        <vt:i4>5</vt:i4>
      </vt:variant>
      <vt:variant>
        <vt:lpwstr>http://www.mass.gov/?pageID=osdterminal&amp;L=2&amp;L0=Home&amp;L1=Conduct+a+Procurement&amp;sid=Aosd&amp;b=terminalcontent&amp;f=osd_cp_pic&amp;csid=Aosd</vt:lpwstr>
      </vt:variant>
      <vt:variant>
        <vt:lpwstr/>
      </vt:variant>
      <vt:variant>
        <vt:i4>8126585</vt:i4>
      </vt:variant>
      <vt:variant>
        <vt:i4>30</vt:i4>
      </vt:variant>
      <vt:variant>
        <vt:i4>0</vt:i4>
      </vt:variant>
      <vt:variant>
        <vt:i4>5</vt:i4>
      </vt:variant>
      <vt:variant>
        <vt:lpwstr>http://www.mass.gov/Aosc/docs/CTRInfo/Comptroller_Regulations/815/815-2_Grants.doc</vt:lpwstr>
      </vt:variant>
      <vt:variant>
        <vt:lpwstr/>
      </vt:variant>
      <vt:variant>
        <vt:i4>1048617</vt:i4>
      </vt:variant>
      <vt:variant>
        <vt:i4>27</vt:i4>
      </vt:variant>
      <vt:variant>
        <vt:i4>0</vt:i4>
      </vt:variant>
      <vt:variant>
        <vt:i4>5</vt:i4>
      </vt:variant>
      <vt:variant>
        <vt:lpwstr>http://www.mass.gov/czm/docs/word/general_qapp.doc</vt:lpwstr>
      </vt:variant>
      <vt:variant>
        <vt:lpwstr/>
      </vt:variant>
      <vt:variant>
        <vt:i4>1048662</vt:i4>
      </vt:variant>
      <vt:variant>
        <vt:i4>24</vt:i4>
      </vt:variant>
      <vt:variant>
        <vt:i4>0</vt:i4>
      </vt:variant>
      <vt:variant>
        <vt:i4>5</vt:i4>
      </vt:variant>
      <vt:variant>
        <vt:lpwstr>http://www.mass.gov/eea/docs/dep/service/regulations/310cmr15.pdf</vt:lpwstr>
      </vt:variant>
      <vt:variant>
        <vt:lpwstr/>
      </vt:variant>
      <vt:variant>
        <vt:i4>2752548</vt:i4>
      </vt:variant>
      <vt:variant>
        <vt:i4>21</vt:i4>
      </vt:variant>
      <vt:variant>
        <vt:i4>0</vt:i4>
      </vt:variant>
      <vt:variant>
        <vt:i4>5</vt:i4>
      </vt:variant>
      <vt:variant>
        <vt:lpwstr>http://buzzardsbay.org/newccmp.htm</vt:lpwstr>
      </vt:variant>
      <vt:variant>
        <vt:lpwstr/>
      </vt:variant>
      <vt:variant>
        <vt:i4>6619177</vt:i4>
      </vt:variant>
      <vt:variant>
        <vt:i4>18</vt:i4>
      </vt:variant>
      <vt:variant>
        <vt:i4>0</vt:i4>
      </vt:variant>
      <vt:variant>
        <vt:i4>5</vt:i4>
      </vt:variant>
      <vt:variant>
        <vt:lpwstr>http://buzzardsbay.org/newccmp-nitrogen.htm</vt:lpwstr>
      </vt:variant>
      <vt:variant>
        <vt:lpwstr/>
      </vt:variant>
      <vt:variant>
        <vt:i4>7405685</vt:i4>
      </vt:variant>
      <vt:variant>
        <vt:i4>15</vt:i4>
      </vt:variant>
      <vt:variant>
        <vt:i4>0</vt:i4>
      </vt:variant>
      <vt:variant>
        <vt:i4>5</vt:i4>
      </vt:variant>
      <vt:variant>
        <vt:lpwstr>http://buzzardsbay.org/newccmp-chapter3.htm</vt:lpwstr>
      </vt:variant>
      <vt:variant>
        <vt:lpwstr/>
      </vt:variant>
      <vt:variant>
        <vt:i4>7340083</vt:i4>
      </vt:variant>
      <vt:variant>
        <vt:i4>12</vt:i4>
      </vt:variant>
      <vt:variant>
        <vt:i4>0</vt:i4>
      </vt:variant>
      <vt:variant>
        <vt:i4>5</vt:i4>
      </vt:variant>
      <vt:variant>
        <vt:lpwstr>http://www.oceanscience.net/estuaries/</vt:lpwstr>
      </vt:variant>
      <vt:variant>
        <vt:lpwstr/>
      </vt:variant>
      <vt:variant>
        <vt:i4>6881359</vt:i4>
      </vt:variant>
      <vt:variant>
        <vt:i4>9</vt:i4>
      </vt:variant>
      <vt:variant>
        <vt:i4>0</vt:i4>
      </vt:variant>
      <vt:variant>
        <vt:i4>5</vt:i4>
      </vt:variant>
      <vt:variant>
        <vt:lpwstr>http://www.mass.gov/eea/agencies/massdep/water/watersheds/total-maximum-daily-loads-tmdls.html</vt:lpwstr>
      </vt:variant>
      <vt:variant>
        <vt:lpwstr>2</vt:lpwstr>
      </vt:variant>
      <vt:variant>
        <vt:i4>7405625</vt:i4>
      </vt:variant>
      <vt:variant>
        <vt:i4>6</vt:i4>
      </vt:variant>
      <vt:variant>
        <vt:i4>0</vt:i4>
      </vt:variant>
      <vt:variant>
        <vt:i4>5</vt:i4>
      </vt:variant>
      <vt:variant>
        <vt:lpwstr>http://partnership.buzzardsbay.org/impairedwaters.html</vt:lpwstr>
      </vt:variant>
      <vt:variant>
        <vt:lpwstr/>
      </vt:variant>
      <vt:variant>
        <vt:i4>2293886</vt:i4>
      </vt:variant>
      <vt:variant>
        <vt:i4>3</vt:i4>
      </vt:variant>
      <vt:variant>
        <vt:i4>0</vt:i4>
      </vt:variant>
      <vt:variant>
        <vt:i4>5</vt:i4>
      </vt:variant>
      <vt:variant>
        <vt:lpwstr>http://partnership.buzzardsbay.org/</vt:lpwstr>
      </vt:variant>
      <vt:variant>
        <vt:lpwstr/>
      </vt:variant>
      <vt:variant>
        <vt:i4>5439562</vt:i4>
      </vt:variant>
      <vt:variant>
        <vt:i4>0</vt:i4>
      </vt:variant>
      <vt:variant>
        <vt:i4>0</vt:i4>
      </vt:variant>
      <vt:variant>
        <vt:i4>5</vt:i4>
      </vt:variant>
      <vt:variant>
        <vt:lpwstr>http://www.nbep.org/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RProposals SENECWP Nutrient Grants 2014</dc:title>
  <dc:creator>J;Joe.Costa@MassMail.State.MA.US;Sarah.Williams@MassMail.State.MA.US</dc:creator>
  <cp:lastModifiedBy>J</cp:lastModifiedBy>
  <cp:revision>2</cp:revision>
  <cp:lastPrinted>2014-05-15T16:34:00Z</cp:lastPrinted>
  <dcterms:created xsi:type="dcterms:W3CDTF">2014-05-15T16:39:00Z</dcterms:created>
  <dcterms:modified xsi:type="dcterms:W3CDTF">2014-05-15T16:39:00Z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